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0" w:rsidRPr="00781086" w:rsidRDefault="00B359D0" w:rsidP="00F016DD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>ПОЛОЖЕНИЕ</w:t>
      </w:r>
    </w:p>
    <w:p w:rsidR="0026096C" w:rsidRPr="00781086" w:rsidRDefault="001D34EB" w:rsidP="00F016DD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 xml:space="preserve">о проведении </w:t>
      </w:r>
      <w:r w:rsidR="00EB55F7" w:rsidRPr="00781086">
        <w:rPr>
          <w:rFonts w:ascii="Liberation Serif" w:hAnsi="Liberation Serif"/>
          <w:b/>
          <w:color w:val="auto"/>
          <w:sz w:val="26"/>
          <w:szCs w:val="26"/>
        </w:rPr>
        <w:t>О</w:t>
      </w:r>
      <w:r w:rsidR="00856AB1" w:rsidRPr="00781086">
        <w:rPr>
          <w:rFonts w:ascii="Liberation Serif" w:hAnsi="Liberation Serif"/>
          <w:b/>
          <w:color w:val="auto"/>
          <w:sz w:val="26"/>
          <w:szCs w:val="26"/>
        </w:rPr>
        <w:t>бластно</w:t>
      </w:r>
      <w:r w:rsidRPr="00781086">
        <w:rPr>
          <w:rFonts w:ascii="Liberation Serif" w:hAnsi="Liberation Serif"/>
          <w:b/>
          <w:color w:val="auto"/>
          <w:sz w:val="26"/>
          <w:szCs w:val="26"/>
        </w:rPr>
        <w:t>го</w:t>
      </w:r>
      <w:r w:rsidR="00856AB1" w:rsidRPr="00781086">
        <w:rPr>
          <w:rFonts w:ascii="Liberation Serif" w:hAnsi="Liberation Serif"/>
          <w:b/>
          <w:color w:val="auto"/>
          <w:sz w:val="26"/>
          <w:szCs w:val="26"/>
        </w:rPr>
        <w:t xml:space="preserve"> конкурс</w:t>
      </w:r>
      <w:r w:rsidRPr="00781086">
        <w:rPr>
          <w:rFonts w:ascii="Liberation Serif" w:hAnsi="Liberation Serif"/>
          <w:b/>
          <w:color w:val="auto"/>
          <w:sz w:val="26"/>
          <w:szCs w:val="26"/>
        </w:rPr>
        <w:t>а</w:t>
      </w:r>
      <w:r w:rsidR="00856AB1" w:rsidRPr="00781086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565B62" w:rsidRPr="00781086">
        <w:rPr>
          <w:rFonts w:ascii="Liberation Serif" w:hAnsi="Liberation Serif"/>
          <w:b/>
          <w:color w:val="auto"/>
          <w:sz w:val="26"/>
          <w:szCs w:val="26"/>
        </w:rPr>
        <w:t>профессионального мастерства</w:t>
      </w:r>
      <w:r w:rsidR="0026096C" w:rsidRPr="00781086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</w:p>
    <w:p w:rsidR="00B454C5" w:rsidRPr="00781086" w:rsidRDefault="0026096C" w:rsidP="00F016DD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>библиотекарей</w:t>
      </w:r>
      <w:r w:rsidR="00511AA6" w:rsidRPr="00781086">
        <w:rPr>
          <w:rFonts w:ascii="Liberation Serif" w:hAnsi="Liberation Serif"/>
          <w:b/>
          <w:color w:val="auto"/>
          <w:sz w:val="26"/>
          <w:szCs w:val="26"/>
        </w:rPr>
        <w:t xml:space="preserve"> по продвижению </w:t>
      </w:r>
      <w:r w:rsidR="00B454C5" w:rsidRPr="00781086">
        <w:rPr>
          <w:rFonts w:ascii="Liberation Serif" w:hAnsi="Liberation Serif"/>
          <w:b/>
          <w:color w:val="auto"/>
          <w:sz w:val="26"/>
          <w:szCs w:val="26"/>
        </w:rPr>
        <w:t xml:space="preserve">истории Республики Татарстан </w:t>
      </w:r>
    </w:p>
    <w:p w:rsidR="00EB55F7" w:rsidRPr="00781086" w:rsidRDefault="00B454C5" w:rsidP="00F016DD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 xml:space="preserve">и </w:t>
      </w:r>
      <w:r w:rsidR="00511AA6" w:rsidRPr="00781086">
        <w:rPr>
          <w:rFonts w:ascii="Liberation Serif" w:hAnsi="Liberation Serif"/>
          <w:b/>
          <w:color w:val="auto"/>
          <w:sz w:val="26"/>
          <w:szCs w:val="26"/>
        </w:rPr>
        <w:t>культуры татарского народа</w:t>
      </w:r>
      <w:r w:rsidR="001D34EB" w:rsidRPr="00781086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EB55F7" w:rsidRPr="00781086">
        <w:rPr>
          <w:rFonts w:ascii="Liberation Serif" w:hAnsi="Liberation Serif"/>
          <w:b/>
          <w:color w:val="auto"/>
          <w:sz w:val="26"/>
          <w:szCs w:val="26"/>
        </w:rPr>
        <w:t>в Свердловской области</w:t>
      </w:r>
    </w:p>
    <w:p w:rsidR="00210A6F" w:rsidRPr="00781086" w:rsidRDefault="00210A6F" w:rsidP="00F016DD">
      <w:pPr>
        <w:pStyle w:val="Default"/>
        <w:ind w:firstLine="708"/>
        <w:rPr>
          <w:rFonts w:ascii="Liberation Serif" w:hAnsi="Liberation Serif"/>
          <w:color w:val="auto"/>
          <w:sz w:val="26"/>
          <w:szCs w:val="26"/>
        </w:rPr>
      </w:pPr>
    </w:p>
    <w:p w:rsidR="00210A6F" w:rsidRPr="00781086" w:rsidRDefault="00556F66" w:rsidP="007C287F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>1. </w:t>
      </w:r>
      <w:r w:rsidR="00FB6B0A" w:rsidRPr="00781086">
        <w:rPr>
          <w:rFonts w:ascii="Liberation Serif" w:hAnsi="Liberation Serif"/>
          <w:b/>
          <w:color w:val="auto"/>
          <w:sz w:val="26"/>
          <w:szCs w:val="26"/>
        </w:rPr>
        <w:t>Общие положения</w:t>
      </w:r>
    </w:p>
    <w:p w:rsidR="007C287F" w:rsidRPr="00781086" w:rsidRDefault="00556F66" w:rsidP="007C287F">
      <w:pPr>
        <w:pStyle w:val="Default"/>
        <w:ind w:firstLine="708"/>
        <w:jc w:val="both"/>
        <w:rPr>
          <w:rFonts w:ascii="Liberation Serif" w:hAnsi="Liberation Serif"/>
          <w:color w:val="auto"/>
          <w:sz w:val="26"/>
          <w:szCs w:val="26"/>
        </w:rPr>
      </w:pPr>
      <w:r w:rsidRPr="00781086">
        <w:rPr>
          <w:rFonts w:ascii="Liberation Serif" w:hAnsi="Liberation Serif"/>
          <w:color w:val="auto"/>
          <w:sz w:val="26"/>
          <w:szCs w:val="26"/>
        </w:rPr>
        <w:t>1.1. </w:t>
      </w:r>
      <w:r w:rsidR="00A1779F" w:rsidRPr="00781086">
        <w:rPr>
          <w:rFonts w:ascii="Liberation Serif" w:hAnsi="Liberation Serif"/>
          <w:color w:val="auto"/>
          <w:sz w:val="26"/>
          <w:szCs w:val="26"/>
        </w:rPr>
        <w:t>Настоящее Положение регламентирует статус, условия, порядок организ</w:t>
      </w:r>
      <w:r w:rsidR="00A1779F" w:rsidRPr="00781086">
        <w:rPr>
          <w:rFonts w:ascii="Liberation Serif" w:hAnsi="Liberation Serif"/>
          <w:color w:val="auto"/>
          <w:sz w:val="26"/>
          <w:szCs w:val="26"/>
        </w:rPr>
        <w:t>а</w:t>
      </w:r>
      <w:r w:rsidR="00A1779F" w:rsidRPr="00781086">
        <w:rPr>
          <w:rFonts w:ascii="Liberation Serif" w:hAnsi="Liberation Serif"/>
          <w:color w:val="auto"/>
          <w:sz w:val="26"/>
          <w:szCs w:val="26"/>
        </w:rPr>
        <w:t xml:space="preserve">ции и проведения </w:t>
      </w:r>
      <w:r w:rsidR="007C287F" w:rsidRPr="00781086">
        <w:rPr>
          <w:rFonts w:ascii="Liberation Serif" w:hAnsi="Liberation Serif"/>
          <w:color w:val="auto"/>
          <w:sz w:val="26"/>
          <w:szCs w:val="26"/>
        </w:rPr>
        <w:t>Областного конкурса профессионального мастерства библиотек</w:t>
      </w:r>
      <w:r w:rsidR="007C287F" w:rsidRPr="00781086">
        <w:rPr>
          <w:rFonts w:ascii="Liberation Serif" w:hAnsi="Liberation Serif"/>
          <w:color w:val="auto"/>
          <w:sz w:val="26"/>
          <w:szCs w:val="26"/>
        </w:rPr>
        <w:t>а</w:t>
      </w:r>
      <w:r w:rsidR="007C287F" w:rsidRPr="00781086">
        <w:rPr>
          <w:rFonts w:ascii="Liberation Serif" w:hAnsi="Liberation Serif"/>
          <w:color w:val="auto"/>
          <w:sz w:val="26"/>
          <w:szCs w:val="26"/>
        </w:rPr>
        <w:t>рей по продвижению истории Республики Татарстан и культуры татарского народа в Свердловской области (далее – Конкурс).</w:t>
      </w:r>
    </w:p>
    <w:p w:rsidR="00556F66" w:rsidRPr="00781086" w:rsidRDefault="00A1779F" w:rsidP="00A1779F">
      <w:pPr>
        <w:pStyle w:val="Default"/>
        <w:ind w:firstLine="708"/>
        <w:jc w:val="both"/>
        <w:rPr>
          <w:rFonts w:ascii="Liberation Serif" w:hAnsi="Liberation Serif"/>
          <w:color w:val="auto"/>
          <w:sz w:val="26"/>
          <w:szCs w:val="26"/>
        </w:rPr>
      </w:pPr>
      <w:r w:rsidRPr="00781086">
        <w:rPr>
          <w:rFonts w:ascii="Liberation Serif" w:hAnsi="Liberation Serif"/>
          <w:color w:val="auto"/>
          <w:sz w:val="26"/>
          <w:szCs w:val="26"/>
        </w:rPr>
        <w:t xml:space="preserve">1.2. Организаторы конкурса: </w:t>
      </w:r>
      <w:r w:rsidR="00B454C5" w:rsidRPr="00781086">
        <w:rPr>
          <w:rFonts w:ascii="Liberation Serif" w:hAnsi="Liberation Serif"/>
          <w:color w:val="auto"/>
          <w:sz w:val="26"/>
          <w:szCs w:val="26"/>
        </w:rPr>
        <w:t>Постоянное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 xml:space="preserve"> представительств</w:t>
      </w:r>
      <w:r w:rsidR="00B454C5" w:rsidRPr="00781086">
        <w:rPr>
          <w:rFonts w:ascii="Liberation Serif" w:hAnsi="Liberation Serif"/>
          <w:color w:val="auto"/>
          <w:sz w:val="26"/>
          <w:szCs w:val="26"/>
        </w:rPr>
        <w:t>о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 xml:space="preserve"> Республики Тата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>р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>стан в Свердловской области</w:t>
      </w:r>
      <w:r w:rsidR="00B454C5" w:rsidRPr="00781086">
        <w:rPr>
          <w:rFonts w:ascii="Liberation Serif" w:hAnsi="Liberation Serif"/>
          <w:color w:val="auto"/>
          <w:sz w:val="26"/>
          <w:szCs w:val="26"/>
        </w:rPr>
        <w:t xml:space="preserve">, </w:t>
      </w:r>
      <w:r w:rsidR="00565B62" w:rsidRPr="00781086">
        <w:rPr>
          <w:rFonts w:ascii="Liberation Serif" w:hAnsi="Liberation Serif"/>
          <w:color w:val="auto"/>
          <w:sz w:val="26"/>
          <w:szCs w:val="26"/>
        </w:rPr>
        <w:t>Министерств</w:t>
      </w:r>
      <w:r w:rsidR="00B454C5" w:rsidRPr="00781086">
        <w:rPr>
          <w:rFonts w:ascii="Liberation Serif" w:hAnsi="Liberation Serif"/>
          <w:color w:val="auto"/>
          <w:sz w:val="26"/>
          <w:szCs w:val="26"/>
        </w:rPr>
        <w:t>о</w:t>
      </w:r>
      <w:r w:rsidR="00565B62" w:rsidRPr="00781086">
        <w:rPr>
          <w:rFonts w:ascii="Liberation Serif" w:hAnsi="Liberation Serif"/>
          <w:color w:val="auto"/>
          <w:sz w:val="26"/>
          <w:szCs w:val="26"/>
        </w:rPr>
        <w:t xml:space="preserve"> культуры Свердловской области</w:t>
      </w:r>
      <w:r w:rsidR="00D7456E" w:rsidRPr="00781086">
        <w:rPr>
          <w:rFonts w:ascii="Liberation Serif" w:hAnsi="Liberation Serif"/>
          <w:color w:val="auto"/>
          <w:sz w:val="26"/>
          <w:szCs w:val="26"/>
        </w:rPr>
        <w:t xml:space="preserve"> и</w:t>
      </w:r>
      <w:r w:rsidR="00565B62" w:rsidRPr="00781086">
        <w:rPr>
          <w:rFonts w:ascii="Liberation Serif" w:hAnsi="Liberation Serif"/>
          <w:color w:val="auto"/>
          <w:sz w:val="26"/>
          <w:szCs w:val="26"/>
        </w:rPr>
        <w:t xml:space="preserve"> 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>гос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>у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>дарственно</w:t>
      </w:r>
      <w:r w:rsidR="002E035A" w:rsidRPr="00781086">
        <w:rPr>
          <w:rFonts w:ascii="Liberation Serif" w:hAnsi="Liberation Serif"/>
          <w:color w:val="auto"/>
          <w:sz w:val="26"/>
          <w:szCs w:val="26"/>
        </w:rPr>
        <w:t>е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 xml:space="preserve"> бюджетно</w:t>
      </w:r>
      <w:r w:rsidR="002E035A" w:rsidRPr="00781086">
        <w:rPr>
          <w:rFonts w:ascii="Liberation Serif" w:hAnsi="Liberation Serif"/>
          <w:color w:val="auto"/>
          <w:sz w:val="26"/>
          <w:szCs w:val="26"/>
        </w:rPr>
        <w:t>е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 xml:space="preserve"> учреждени</w:t>
      </w:r>
      <w:r w:rsidR="002E035A" w:rsidRPr="00781086">
        <w:rPr>
          <w:rFonts w:ascii="Liberation Serif" w:hAnsi="Liberation Serif"/>
          <w:color w:val="auto"/>
          <w:sz w:val="26"/>
          <w:szCs w:val="26"/>
        </w:rPr>
        <w:t>е</w:t>
      </w:r>
      <w:r w:rsidR="00556F66" w:rsidRPr="00781086">
        <w:rPr>
          <w:rFonts w:ascii="Liberation Serif" w:hAnsi="Liberation Serif"/>
          <w:color w:val="auto"/>
          <w:sz w:val="26"/>
          <w:szCs w:val="26"/>
        </w:rPr>
        <w:t xml:space="preserve"> культуры Свердловской области «Свердловская областная межнациональная библиотека».</w:t>
      </w:r>
    </w:p>
    <w:p w:rsidR="004805C2" w:rsidRPr="00781086" w:rsidRDefault="004805C2" w:rsidP="00F016DD">
      <w:pPr>
        <w:pStyle w:val="Default"/>
        <w:jc w:val="both"/>
        <w:rPr>
          <w:rFonts w:ascii="Liberation Serif" w:hAnsi="Liberation Serif"/>
          <w:color w:val="auto"/>
          <w:sz w:val="26"/>
          <w:szCs w:val="26"/>
        </w:rPr>
      </w:pPr>
    </w:p>
    <w:p w:rsidR="00210A6F" w:rsidRPr="00781086" w:rsidRDefault="004805C2" w:rsidP="007C287F">
      <w:pPr>
        <w:pStyle w:val="Default"/>
        <w:jc w:val="center"/>
        <w:rPr>
          <w:rFonts w:ascii="Liberation Serif" w:hAnsi="Liberation Serif"/>
          <w:b/>
          <w:color w:val="auto"/>
          <w:sz w:val="26"/>
          <w:szCs w:val="26"/>
        </w:rPr>
      </w:pPr>
      <w:r w:rsidRPr="00781086">
        <w:rPr>
          <w:rFonts w:ascii="Liberation Serif" w:hAnsi="Liberation Serif"/>
          <w:b/>
          <w:color w:val="auto"/>
          <w:sz w:val="26"/>
          <w:szCs w:val="26"/>
        </w:rPr>
        <w:t>2. </w:t>
      </w:r>
      <w:r w:rsidR="00FB6B0A" w:rsidRPr="00781086">
        <w:rPr>
          <w:rFonts w:ascii="Liberation Serif" w:hAnsi="Liberation Serif"/>
          <w:b/>
          <w:color w:val="auto"/>
          <w:sz w:val="26"/>
          <w:szCs w:val="26"/>
        </w:rPr>
        <w:t>Цели и задачи Конкурса</w:t>
      </w:r>
    </w:p>
    <w:p w:rsidR="004805C2" w:rsidRPr="00781086" w:rsidRDefault="004805C2" w:rsidP="006D6D44">
      <w:pPr>
        <w:pStyle w:val="Default"/>
        <w:ind w:firstLine="708"/>
        <w:jc w:val="both"/>
        <w:rPr>
          <w:rFonts w:ascii="Liberation Serif" w:hAnsi="Liberation Serif"/>
          <w:color w:val="auto"/>
          <w:sz w:val="26"/>
          <w:szCs w:val="26"/>
        </w:rPr>
      </w:pPr>
      <w:r w:rsidRPr="00781086">
        <w:rPr>
          <w:rFonts w:ascii="Liberation Serif" w:hAnsi="Liberation Serif"/>
          <w:color w:val="auto"/>
          <w:sz w:val="26"/>
          <w:szCs w:val="26"/>
        </w:rPr>
        <w:t>2.1. </w:t>
      </w:r>
      <w:r w:rsidR="00565B62" w:rsidRPr="00781086">
        <w:rPr>
          <w:rFonts w:ascii="Liberation Serif" w:hAnsi="Liberation Serif"/>
          <w:color w:val="auto"/>
          <w:sz w:val="26"/>
          <w:szCs w:val="26"/>
        </w:rPr>
        <w:t>Цель Конкурса:</w:t>
      </w:r>
    </w:p>
    <w:p w:rsidR="00092069" w:rsidRPr="00781086" w:rsidRDefault="00771F5A" w:rsidP="00092069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color w:val="auto"/>
          <w:sz w:val="26"/>
          <w:szCs w:val="26"/>
        </w:rPr>
        <w:t>– </w:t>
      </w:r>
      <w:r w:rsidR="00092069" w:rsidRPr="00781086">
        <w:rPr>
          <w:rFonts w:ascii="Liberation Serif" w:hAnsi="Liberation Serif"/>
          <w:color w:val="auto"/>
          <w:sz w:val="26"/>
          <w:szCs w:val="26"/>
        </w:rPr>
        <w:t>с</w:t>
      </w:r>
      <w:r w:rsidR="00B053EE" w:rsidRPr="00781086">
        <w:rPr>
          <w:rFonts w:ascii="Liberation Serif" w:hAnsi="Liberation Serif"/>
          <w:color w:val="auto"/>
          <w:sz w:val="26"/>
          <w:szCs w:val="26"/>
        </w:rPr>
        <w:t>тимулирование творческой</w:t>
      </w:r>
      <w:r w:rsidR="00FB6B0A" w:rsidRPr="00781086">
        <w:rPr>
          <w:rFonts w:ascii="Liberation Serif" w:hAnsi="Liberation Serif"/>
          <w:color w:val="auto"/>
          <w:sz w:val="26"/>
          <w:szCs w:val="26"/>
        </w:rPr>
        <w:t xml:space="preserve"> активности </w:t>
      </w:r>
      <w:r w:rsidR="00092069" w:rsidRPr="00781086">
        <w:rPr>
          <w:rFonts w:ascii="Liberation Serif" w:hAnsi="Liberation Serif"/>
          <w:color w:val="auto"/>
          <w:sz w:val="26"/>
          <w:szCs w:val="26"/>
        </w:rPr>
        <w:t xml:space="preserve">специалистов библиотечно-информационной </w:t>
      </w:r>
      <w:r w:rsidR="00092069" w:rsidRPr="00781086">
        <w:rPr>
          <w:rFonts w:ascii="Liberation Serif" w:hAnsi="Liberation Serif"/>
          <w:sz w:val="26"/>
          <w:szCs w:val="26"/>
        </w:rPr>
        <w:t>сферы в</w:t>
      </w:r>
      <w:r w:rsidR="003F7246" w:rsidRPr="00781086">
        <w:rPr>
          <w:rFonts w:ascii="Liberation Serif" w:hAnsi="Liberation Serif"/>
          <w:sz w:val="26"/>
          <w:szCs w:val="26"/>
        </w:rPr>
        <w:t xml:space="preserve"> вопросах </w:t>
      </w:r>
      <w:r w:rsidR="009C619B" w:rsidRPr="00781086">
        <w:rPr>
          <w:rFonts w:ascii="Liberation Serif" w:hAnsi="Liberation Serif"/>
          <w:sz w:val="26"/>
          <w:szCs w:val="26"/>
        </w:rPr>
        <w:t xml:space="preserve">популяризации истории и культуры Республики Татарстан, </w:t>
      </w:r>
      <w:r w:rsidR="003F7246" w:rsidRPr="00781086">
        <w:rPr>
          <w:rFonts w:ascii="Liberation Serif" w:hAnsi="Liberation Serif"/>
          <w:sz w:val="26"/>
          <w:szCs w:val="26"/>
        </w:rPr>
        <w:t xml:space="preserve">сохранения и развития </w:t>
      </w:r>
      <w:r w:rsidR="00092069" w:rsidRPr="00781086">
        <w:rPr>
          <w:rFonts w:ascii="Liberation Serif" w:hAnsi="Liberation Serif"/>
          <w:sz w:val="26"/>
          <w:szCs w:val="26"/>
        </w:rPr>
        <w:t>культуры татарского народа в Свердловской обл</w:t>
      </w:r>
      <w:r w:rsidR="00092069" w:rsidRPr="00781086">
        <w:rPr>
          <w:rFonts w:ascii="Liberation Serif" w:hAnsi="Liberation Serif"/>
          <w:sz w:val="26"/>
          <w:szCs w:val="26"/>
        </w:rPr>
        <w:t>а</w:t>
      </w:r>
      <w:r w:rsidR="00092069" w:rsidRPr="00781086">
        <w:rPr>
          <w:rFonts w:ascii="Liberation Serif" w:hAnsi="Liberation Serif"/>
          <w:sz w:val="26"/>
          <w:szCs w:val="26"/>
        </w:rPr>
        <w:t>сти.</w:t>
      </w:r>
    </w:p>
    <w:p w:rsidR="00210A6F" w:rsidRPr="00256E66" w:rsidRDefault="00210A6F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256E66">
        <w:rPr>
          <w:rFonts w:ascii="Liberation Serif" w:hAnsi="Liberation Serif"/>
          <w:sz w:val="26"/>
          <w:szCs w:val="26"/>
        </w:rPr>
        <w:t xml:space="preserve">2.2. Конкурс содействует решению </w:t>
      </w:r>
      <w:r w:rsidR="00494601" w:rsidRPr="00256E66">
        <w:rPr>
          <w:rFonts w:ascii="Liberation Serif" w:hAnsi="Liberation Serif"/>
          <w:sz w:val="26"/>
          <w:szCs w:val="26"/>
        </w:rPr>
        <w:t xml:space="preserve">следующих </w:t>
      </w:r>
      <w:r w:rsidRPr="00256E66">
        <w:rPr>
          <w:rFonts w:ascii="Liberation Serif" w:hAnsi="Liberation Serif"/>
          <w:sz w:val="26"/>
          <w:szCs w:val="26"/>
        </w:rPr>
        <w:t xml:space="preserve">задач: </w:t>
      </w:r>
    </w:p>
    <w:p w:rsidR="00210A6F" w:rsidRPr="00781086" w:rsidRDefault="00F016DD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256E66">
        <w:rPr>
          <w:rFonts w:ascii="Liberation Serif" w:hAnsi="Liberation Serif"/>
          <w:sz w:val="26"/>
          <w:szCs w:val="26"/>
        </w:rPr>
        <w:t>– </w:t>
      </w:r>
      <w:r w:rsidR="00210A6F" w:rsidRPr="00256E66">
        <w:rPr>
          <w:rFonts w:ascii="Liberation Serif" w:hAnsi="Liberation Serif"/>
          <w:sz w:val="26"/>
          <w:szCs w:val="26"/>
        </w:rPr>
        <w:t>выявлени</w:t>
      </w:r>
      <w:r w:rsidRPr="00256E66">
        <w:rPr>
          <w:rFonts w:ascii="Liberation Serif" w:hAnsi="Liberation Serif"/>
          <w:sz w:val="26"/>
          <w:szCs w:val="26"/>
        </w:rPr>
        <w:t>е</w:t>
      </w:r>
      <w:r w:rsidR="00210A6F" w:rsidRPr="00256E66">
        <w:rPr>
          <w:rFonts w:ascii="Liberation Serif" w:hAnsi="Liberation Serif"/>
          <w:sz w:val="26"/>
          <w:szCs w:val="26"/>
        </w:rPr>
        <w:t xml:space="preserve"> и распространени</w:t>
      </w:r>
      <w:r w:rsidRPr="00256E66">
        <w:rPr>
          <w:rFonts w:ascii="Liberation Serif" w:hAnsi="Liberation Serif"/>
          <w:sz w:val="26"/>
          <w:szCs w:val="26"/>
        </w:rPr>
        <w:t>е</w:t>
      </w:r>
      <w:r w:rsidR="00210A6F" w:rsidRPr="00256E66">
        <w:rPr>
          <w:rFonts w:ascii="Liberation Serif" w:hAnsi="Liberation Serif"/>
          <w:sz w:val="26"/>
          <w:szCs w:val="26"/>
        </w:rPr>
        <w:t xml:space="preserve"> лучшего опыта работы библиотек </w:t>
      </w:r>
      <w:r w:rsidR="00D7456E" w:rsidRPr="00256E66">
        <w:rPr>
          <w:rFonts w:ascii="Liberation Serif" w:hAnsi="Liberation Serif"/>
          <w:sz w:val="26"/>
          <w:szCs w:val="26"/>
        </w:rPr>
        <w:t>по популяр</w:t>
      </w:r>
      <w:r w:rsidR="00D7456E" w:rsidRPr="00256E66">
        <w:rPr>
          <w:rFonts w:ascii="Liberation Serif" w:hAnsi="Liberation Serif"/>
          <w:sz w:val="26"/>
          <w:szCs w:val="26"/>
        </w:rPr>
        <w:t>и</w:t>
      </w:r>
      <w:r w:rsidR="00D7456E" w:rsidRPr="00256E66">
        <w:rPr>
          <w:rFonts w:ascii="Liberation Serif" w:hAnsi="Liberation Serif"/>
          <w:sz w:val="26"/>
          <w:szCs w:val="26"/>
        </w:rPr>
        <w:t>зации истории и культуры Республики Татарстан,</w:t>
      </w:r>
      <w:r w:rsidR="00210A6F" w:rsidRPr="00256E66">
        <w:rPr>
          <w:rFonts w:ascii="Liberation Serif" w:hAnsi="Liberation Serif"/>
          <w:sz w:val="26"/>
          <w:szCs w:val="26"/>
        </w:rPr>
        <w:t xml:space="preserve"> </w:t>
      </w:r>
      <w:r w:rsidRPr="00256E66">
        <w:rPr>
          <w:rFonts w:ascii="Liberation Serif" w:hAnsi="Liberation Serif"/>
          <w:sz w:val="26"/>
          <w:szCs w:val="26"/>
        </w:rPr>
        <w:t>сохранению и продвижению кул</w:t>
      </w:r>
      <w:r w:rsidRPr="00256E66">
        <w:rPr>
          <w:rFonts w:ascii="Liberation Serif" w:hAnsi="Liberation Serif"/>
          <w:sz w:val="26"/>
          <w:szCs w:val="26"/>
        </w:rPr>
        <w:t>ь</w:t>
      </w:r>
      <w:r w:rsidRPr="00256E66">
        <w:rPr>
          <w:rFonts w:ascii="Liberation Serif" w:hAnsi="Liberation Serif"/>
          <w:sz w:val="26"/>
          <w:szCs w:val="26"/>
        </w:rPr>
        <w:t>туры татарского народа и татарского языка</w:t>
      </w:r>
      <w:r w:rsidRPr="00781086">
        <w:rPr>
          <w:rFonts w:ascii="Liberation Serif" w:hAnsi="Liberation Serif"/>
          <w:sz w:val="26"/>
          <w:szCs w:val="26"/>
        </w:rPr>
        <w:t>, популяризации татарской литературы;</w:t>
      </w:r>
    </w:p>
    <w:p w:rsidR="00F016DD" w:rsidRPr="00781086" w:rsidRDefault="00F016DD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– стиму</w:t>
      </w:r>
      <w:r w:rsidR="00C0038C" w:rsidRPr="00781086">
        <w:rPr>
          <w:rFonts w:ascii="Liberation Serif" w:hAnsi="Liberation Serif"/>
          <w:sz w:val="26"/>
          <w:szCs w:val="26"/>
        </w:rPr>
        <w:t xml:space="preserve">лирование творческой активности и инновационной деятельности </w:t>
      </w:r>
      <w:r w:rsidRPr="00781086">
        <w:rPr>
          <w:rFonts w:ascii="Liberation Serif" w:hAnsi="Liberation Serif"/>
          <w:sz w:val="26"/>
          <w:szCs w:val="26"/>
        </w:rPr>
        <w:t>би</w:t>
      </w:r>
      <w:r w:rsidRPr="00781086">
        <w:rPr>
          <w:rFonts w:ascii="Liberation Serif" w:hAnsi="Liberation Serif"/>
          <w:sz w:val="26"/>
          <w:szCs w:val="26"/>
        </w:rPr>
        <w:t>б</w:t>
      </w:r>
      <w:r w:rsidRPr="00781086">
        <w:rPr>
          <w:rFonts w:ascii="Liberation Serif" w:hAnsi="Liberation Serif"/>
          <w:sz w:val="26"/>
          <w:szCs w:val="26"/>
        </w:rPr>
        <w:t>лиотек Свердловской области, занимающихся вопросами</w:t>
      </w:r>
      <w:r w:rsidR="00D7456E" w:rsidRPr="00781086">
        <w:rPr>
          <w:rFonts w:ascii="Liberation Serif" w:hAnsi="Liberation Serif"/>
          <w:sz w:val="26"/>
          <w:szCs w:val="26"/>
        </w:rPr>
        <w:t xml:space="preserve"> популяризации истории и культуры Республики Татарстан,</w:t>
      </w:r>
      <w:r w:rsidRPr="00781086">
        <w:rPr>
          <w:rFonts w:ascii="Liberation Serif" w:hAnsi="Liberation Serif"/>
          <w:sz w:val="26"/>
          <w:szCs w:val="26"/>
        </w:rPr>
        <w:t xml:space="preserve"> сохранения и продвижения культуры татарского народа и татарского языка, популяризации татарской литературы;</w:t>
      </w:r>
    </w:p>
    <w:p w:rsidR="00F016DD" w:rsidRPr="00781086" w:rsidRDefault="00F016DD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– развити</w:t>
      </w:r>
      <w:r w:rsidR="00B053EE" w:rsidRPr="00781086">
        <w:rPr>
          <w:rFonts w:ascii="Liberation Serif" w:hAnsi="Liberation Serif"/>
          <w:sz w:val="26"/>
          <w:szCs w:val="26"/>
        </w:rPr>
        <w:t>е</w:t>
      </w:r>
      <w:r w:rsidRPr="00781086">
        <w:rPr>
          <w:rFonts w:ascii="Liberation Serif" w:hAnsi="Liberation Serif"/>
          <w:sz w:val="26"/>
          <w:szCs w:val="26"/>
        </w:rPr>
        <w:t xml:space="preserve"> социального партнерства с учреждениями</w:t>
      </w:r>
      <w:r w:rsidR="009278C9" w:rsidRPr="00781086">
        <w:rPr>
          <w:rFonts w:ascii="Liberation Serif" w:hAnsi="Liberation Serif"/>
          <w:sz w:val="26"/>
          <w:szCs w:val="26"/>
        </w:rPr>
        <w:t xml:space="preserve"> сферы культуры и обр</w:t>
      </w:r>
      <w:r w:rsidR="009278C9" w:rsidRPr="00781086">
        <w:rPr>
          <w:rFonts w:ascii="Liberation Serif" w:hAnsi="Liberation Serif"/>
          <w:sz w:val="26"/>
          <w:szCs w:val="26"/>
        </w:rPr>
        <w:t>а</w:t>
      </w:r>
      <w:r w:rsidR="009278C9" w:rsidRPr="00781086">
        <w:rPr>
          <w:rFonts w:ascii="Liberation Serif" w:hAnsi="Liberation Serif"/>
          <w:sz w:val="26"/>
          <w:szCs w:val="26"/>
        </w:rPr>
        <w:t xml:space="preserve">зования, </w:t>
      </w:r>
      <w:r w:rsidRPr="00781086">
        <w:rPr>
          <w:rFonts w:ascii="Liberation Serif" w:hAnsi="Liberation Serif"/>
          <w:sz w:val="26"/>
          <w:szCs w:val="26"/>
        </w:rPr>
        <w:t>общественными организациями в вопросах</w:t>
      </w:r>
      <w:r w:rsidR="00D7456E" w:rsidRPr="00781086">
        <w:rPr>
          <w:rFonts w:ascii="Liberation Serif" w:hAnsi="Liberation Serif"/>
          <w:sz w:val="26"/>
          <w:szCs w:val="26"/>
        </w:rPr>
        <w:t xml:space="preserve"> популяризации истории и кул</w:t>
      </w:r>
      <w:r w:rsidR="00D7456E" w:rsidRPr="00781086">
        <w:rPr>
          <w:rFonts w:ascii="Liberation Serif" w:hAnsi="Liberation Serif"/>
          <w:sz w:val="26"/>
          <w:szCs w:val="26"/>
        </w:rPr>
        <w:t>ь</w:t>
      </w:r>
      <w:r w:rsidR="00D7456E" w:rsidRPr="00781086">
        <w:rPr>
          <w:rFonts w:ascii="Liberation Serif" w:hAnsi="Liberation Serif"/>
          <w:sz w:val="26"/>
          <w:szCs w:val="26"/>
        </w:rPr>
        <w:t>туры Республики Татарстан,</w:t>
      </w:r>
      <w:r w:rsidRPr="00781086">
        <w:rPr>
          <w:rFonts w:ascii="Liberation Serif" w:hAnsi="Liberation Serif"/>
          <w:sz w:val="26"/>
          <w:szCs w:val="26"/>
        </w:rPr>
        <w:t xml:space="preserve"> сохранения и продвижения культуры татарского народа и татарского языка, популяризации татарской литературы;</w:t>
      </w:r>
    </w:p>
    <w:p w:rsidR="003F7246" w:rsidRPr="00781086" w:rsidRDefault="00F016DD" w:rsidP="003F7246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– </w:t>
      </w:r>
      <w:r w:rsidR="003F7246" w:rsidRPr="00781086">
        <w:rPr>
          <w:rFonts w:ascii="Liberation Serif" w:hAnsi="Liberation Serif"/>
          <w:sz w:val="26"/>
          <w:szCs w:val="26"/>
        </w:rPr>
        <w:t xml:space="preserve">повышение роли библиотек </w:t>
      </w:r>
      <w:r w:rsidR="00F06679" w:rsidRPr="00781086">
        <w:rPr>
          <w:rFonts w:ascii="Liberation Serif" w:hAnsi="Liberation Serif"/>
          <w:sz w:val="26"/>
          <w:szCs w:val="26"/>
        </w:rPr>
        <w:t xml:space="preserve">в </w:t>
      </w:r>
      <w:r w:rsidR="00D7456E" w:rsidRPr="00781086">
        <w:rPr>
          <w:rFonts w:ascii="Liberation Serif" w:hAnsi="Liberation Serif"/>
          <w:sz w:val="26"/>
          <w:szCs w:val="26"/>
        </w:rPr>
        <w:t xml:space="preserve">популяризации истории и культуры Республики Татарстан, </w:t>
      </w:r>
      <w:r w:rsidR="003F7246" w:rsidRPr="00781086">
        <w:rPr>
          <w:rFonts w:ascii="Liberation Serif" w:hAnsi="Liberation Serif"/>
          <w:sz w:val="26"/>
          <w:szCs w:val="26"/>
        </w:rPr>
        <w:t>в сохранении и продвижении культуры татарского народа средствами би</w:t>
      </w:r>
      <w:r w:rsidR="003F7246" w:rsidRPr="00781086">
        <w:rPr>
          <w:rFonts w:ascii="Liberation Serif" w:hAnsi="Liberation Serif"/>
          <w:sz w:val="26"/>
          <w:szCs w:val="26"/>
        </w:rPr>
        <w:t>б</w:t>
      </w:r>
      <w:r w:rsidR="003F7246" w:rsidRPr="00781086">
        <w:rPr>
          <w:rFonts w:ascii="Liberation Serif" w:hAnsi="Liberation Serif"/>
          <w:sz w:val="26"/>
          <w:szCs w:val="26"/>
        </w:rPr>
        <w:t>лиотечного и информационно-библиографического обслуживания.</w:t>
      </w:r>
    </w:p>
    <w:p w:rsidR="00210A6F" w:rsidRPr="00781086" w:rsidRDefault="00210A6F" w:rsidP="006D6D44">
      <w:pPr>
        <w:pStyle w:val="Default"/>
        <w:jc w:val="both"/>
        <w:rPr>
          <w:rFonts w:ascii="Liberation Serif" w:hAnsi="Liberation Serif"/>
          <w:sz w:val="26"/>
          <w:szCs w:val="26"/>
        </w:rPr>
      </w:pPr>
    </w:p>
    <w:p w:rsidR="00D7456E" w:rsidRPr="00781086" w:rsidRDefault="00D7456E" w:rsidP="009278C9">
      <w:pPr>
        <w:pStyle w:val="Default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 xml:space="preserve">3. Участники </w:t>
      </w:r>
      <w:r w:rsidR="006F3340" w:rsidRPr="00781086">
        <w:rPr>
          <w:rFonts w:ascii="Liberation Serif" w:hAnsi="Liberation Serif"/>
          <w:b/>
          <w:sz w:val="26"/>
          <w:szCs w:val="26"/>
        </w:rPr>
        <w:t>К</w:t>
      </w:r>
      <w:r w:rsidRPr="00781086">
        <w:rPr>
          <w:rFonts w:ascii="Liberation Serif" w:hAnsi="Liberation Serif"/>
          <w:b/>
          <w:sz w:val="26"/>
          <w:szCs w:val="26"/>
        </w:rPr>
        <w:t>онкурса</w:t>
      </w:r>
    </w:p>
    <w:p w:rsidR="00D7456E" w:rsidRPr="00781086" w:rsidRDefault="006D6D44" w:rsidP="00D7456E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3.1. </w:t>
      </w:r>
      <w:r w:rsidR="00D045A7" w:rsidRPr="00781086">
        <w:rPr>
          <w:rFonts w:ascii="Liberation Serif" w:hAnsi="Liberation Serif"/>
          <w:sz w:val="26"/>
          <w:szCs w:val="26"/>
        </w:rPr>
        <w:t xml:space="preserve">В Конкурсе могут </w:t>
      </w:r>
      <w:r w:rsidRPr="00781086">
        <w:rPr>
          <w:rFonts w:ascii="Liberation Serif" w:hAnsi="Liberation Serif"/>
          <w:sz w:val="26"/>
          <w:szCs w:val="26"/>
        </w:rPr>
        <w:t>принимать участие специалисты</w:t>
      </w:r>
      <w:r w:rsidR="00D045A7" w:rsidRPr="00781086">
        <w:rPr>
          <w:rFonts w:ascii="Liberation Serif" w:hAnsi="Liberation Serif"/>
          <w:sz w:val="26"/>
          <w:szCs w:val="26"/>
        </w:rPr>
        <w:t xml:space="preserve"> </w:t>
      </w:r>
      <w:r w:rsidRPr="00781086">
        <w:rPr>
          <w:rFonts w:ascii="Liberation Serif" w:hAnsi="Liberation Serif"/>
          <w:sz w:val="26"/>
          <w:szCs w:val="26"/>
        </w:rPr>
        <w:t>муниципальных би</w:t>
      </w:r>
      <w:r w:rsidRPr="00781086">
        <w:rPr>
          <w:rFonts w:ascii="Liberation Serif" w:hAnsi="Liberation Serif"/>
          <w:sz w:val="26"/>
          <w:szCs w:val="26"/>
        </w:rPr>
        <w:t>б</w:t>
      </w:r>
      <w:r w:rsidRPr="00781086">
        <w:rPr>
          <w:rFonts w:ascii="Liberation Serif" w:hAnsi="Liberation Serif"/>
          <w:sz w:val="26"/>
          <w:szCs w:val="26"/>
        </w:rPr>
        <w:t>лиотек Свердловской области и библиотек школ</w:t>
      </w:r>
      <w:r w:rsidR="00865123" w:rsidRPr="00781086">
        <w:rPr>
          <w:rFonts w:ascii="Liberation Serif" w:hAnsi="Liberation Serif"/>
          <w:sz w:val="26"/>
          <w:szCs w:val="26"/>
        </w:rPr>
        <w:t xml:space="preserve"> с этнокультурным татарским комп</w:t>
      </w:r>
      <w:r w:rsidR="00865123" w:rsidRPr="00781086">
        <w:rPr>
          <w:rFonts w:ascii="Liberation Serif" w:hAnsi="Liberation Serif"/>
          <w:sz w:val="26"/>
          <w:szCs w:val="26"/>
        </w:rPr>
        <w:t>о</w:t>
      </w:r>
      <w:r w:rsidR="00865123" w:rsidRPr="00781086">
        <w:rPr>
          <w:rFonts w:ascii="Liberation Serif" w:hAnsi="Liberation Serif"/>
          <w:sz w:val="26"/>
          <w:szCs w:val="26"/>
        </w:rPr>
        <w:t>нентом образования</w:t>
      </w:r>
      <w:r w:rsidRPr="00781086">
        <w:rPr>
          <w:rFonts w:ascii="Liberation Serif" w:hAnsi="Liberation Serif"/>
          <w:sz w:val="26"/>
          <w:szCs w:val="26"/>
        </w:rPr>
        <w:t xml:space="preserve">, расположенных на территории Свердловской области. </w:t>
      </w:r>
    </w:p>
    <w:p w:rsidR="004943E2" w:rsidRPr="00781086" w:rsidRDefault="004943E2" w:rsidP="009278C9">
      <w:pPr>
        <w:pStyle w:val="Default"/>
        <w:jc w:val="center"/>
        <w:rPr>
          <w:rFonts w:ascii="Liberation Serif" w:hAnsi="Liberation Serif"/>
          <w:b/>
          <w:sz w:val="26"/>
          <w:szCs w:val="26"/>
        </w:rPr>
      </w:pPr>
    </w:p>
    <w:p w:rsidR="00D7456E" w:rsidRPr="00781086" w:rsidRDefault="00D7456E" w:rsidP="009278C9">
      <w:pPr>
        <w:pStyle w:val="Default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 xml:space="preserve">4. Номинации </w:t>
      </w:r>
      <w:r w:rsidR="006F3340" w:rsidRPr="00781086">
        <w:rPr>
          <w:rFonts w:ascii="Liberation Serif" w:hAnsi="Liberation Serif"/>
          <w:b/>
          <w:sz w:val="26"/>
          <w:szCs w:val="26"/>
        </w:rPr>
        <w:t>К</w:t>
      </w:r>
      <w:r w:rsidRPr="00781086">
        <w:rPr>
          <w:rFonts w:ascii="Liberation Serif" w:hAnsi="Liberation Serif"/>
          <w:b/>
          <w:sz w:val="26"/>
          <w:szCs w:val="26"/>
        </w:rPr>
        <w:t>онкурса</w:t>
      </w:r>
    </w:p>
    <w:p w:rsidR="00D7456E" w:rsidRPr="00781086" w:rsidRDefault="00D7456E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4.1. Конкурс проводится по следующим номинациям:</w:t>
      </w:r>
    </w:p>
    <w:p w:rsidR="00D7456E" w:rsidRPr="00781086" w:rsidRDefault="00CD5BFD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4.1.1. «</w:t>
      </w:r>
      <w:r w:rsidR="00D7456E" w:rsidRPr="00781086">
        <w:rPr>
          <w:rFonts w:ascii="Liberation Serif" w:hAnsi="Liberation Serif"/>
          <w:sz w:val="26"/>
          <w:szCs w:val="26"/>
        </w:rPr>
        <w:t xml:space="preserve">Методическая разработка </w:t>
      </w:r>
      <w:r w:rsidRPr="00781086">
        <w:rPr>
          <w:rFonts w:ascii="Liberation Serif" w:hAnsi="Liberation Serif"/>
          <w:sz w:val="26"/>
          <w:szCs w:val="26"/>
        </w:rPr>
        <w:t xml:space="preserve">по вопросам </w:t>
      </w:r>
      <w:r w:rsidR="004A56E8" w:rsidRPr="00781086">
        <w:rPr>
          <w:rFonts w:ascii="Liberation Serif" w:hAnsi="Liberation Serif"/>
          <w:sz w:val="26"/>
          <w:szCs w:val="26"/>
        </w:rPr>
        <w:t xml:space="preserve">сохранения </w:t>
      </w:r>
      <w:r w:rsidR="00D7456E" w:rsidRPr="00781086">
        <w:rPr>
          <w:rFonts w:ascii="Liberation Serif" w:hAnsi="Liberation Serif"/>
          <w:sz w:val="26"/>
          <w:szCs w:val="26"/>
        </w:rPr>
        <w:t xml:space="preserve">истории </w:t>
      </w:r>
      <w:r w:rsidR="004A56E8" w:rsidRPr="00781086">
        <w:rPr>
          <w:rFonts w:ascii="Liberation Serif" w:hAnsi="Liberation Serif"/>
          <w:sz w:val="26"/>
          <w:szCs w:val="26"/>
        </w:rPr>
        <w:t xml:space="preserve">Республики Татарстан и популяризации </w:t>
      </w:r>
      <w:r w:rsidR="00D7456E" w:rsidRPr="00781086">
        <w:rPr>
          <w:rFonts w:ascii="Liberation Serif" w:hAnsi="Liberation Serif"/>
          <w:sz w:val="26"/>
          <w:szCs w:val="26"/>
        </w:rPr>
        <w:t>культуры</w:t>
      </w:r>
      <w:r w:rsidR="004A56E8" w:rsidRPr="00781086">
        <w:rPr>
          <w:rFonts w:ascii="Liberation Serif" w:hAnsi="Liberation Serif"/>
          <w:sz w:val="26"/>
          <w:szCs w:val="26"/>
        </w:rPr>
        <w:t xml:space="preserve"> татарского народа</w:t>
      </w:r>
      <w:r w:rsidRPr="00781086">
        <w:rPr>
          <w:rFonts w:ascii="Liberation Serif" w:hAnsi="Liberation Serif"/>
          <w:sz w:val="26"/>
          <w:szCs w:val="26"/>
        </w:rPr>
        <w:t>»;</w:t>
      </w:r>
    </w:p>
    <w:p w:rsidR="00D7456E" w:rsidRPr="00781086" w:rsidRDefault="00CD5BFD" w:rsidP="00CD5BFD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 xml:space="preserve">4.1.2. «Методическая разработка по вопросам </w:t>
      </w:r>
      <w:r w:rsidR="00D7456E" w:rsidRPr="00781086">
        <w:rPr>
          <w:rFonts w:ascii="Liberation Serif" w:hAnsi="Liberation Serif"/>
          <w:sz w:val="26"/>
          <w:szCs w:val="26"/>
        </w:rPr>
        <w:t>сохранен</w:t>
      </w:r>
      <w:r w:rsidR="004A56E8" w:rsidRPr="00781086">
        <w:rPr>
          <w:rFonts w:ascii="Liberation Serif" w:hAnsi="Liberation Serif"/>
          <w:sz w:val="26"/>
          <w:szCs w:val="26"/>
        </w:rPr>
        <w:t xml:space="preserve">ия </w:t>
      </w:r>
      <w:r w:rsidR="00D7456E" w:rsidRPr="00781086">
        <w:rPr>
          <w:rFonts w:ascii="Liberation Serif" w:hAnsi="Liberation Serif"/>
          <w:sz w:val="26"/>
          <w:szCs w:val="26"/>
        </w:rPr>
        <w:t xml:space="preserve">и </w:t>
      </w:r>
      <w:r w:rsidR="004A56E8" w:rsidRPr="00781086">
        <w:rPr>
          <w:rFonts w:ascii="Liberation Serif" w:hAnsi="Liberation Serif"/>
          <w:sz w:val="26"/>
          <w:szCs w:val="26"/>
        </w:rPr>
        <w:t xml:space="preserve">популяризации языка и литературы </w:t>
      </w:r>
      <w:r w:rsidR="00D7456E" w:rsidRPr="00781086">
        <w:rPr>
          <w:rFonts w:ascii="Liberation Serif" w:hAnsi="Liberation Serif"/>
          <w:sz w:val="26"/>
          <w:szCs w:val="26"/>
        </w:rPr>
        <w:t>татарского народа в Свердловской области</w:t>
      </w:r>
      <w:r w:rsidRPr="00781086">
        <w:rPr>
          <w:rFonts w:ascii="Liberation Serif" w:hAnsi="Liberation Serif"/>
          <w:sz w:val="26"/>
          <w:szCs w:val="26"/>
        </w:rPr>
        <w:t>».</w:t>
      </w:r>
    </w:p>
    <w:p w:rsidR="00F06679" w:rsidRPr="00781086" w:rsidRDefault="00DC0AD9" w:rsidP="00DC0AD9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4.2. </w:t>
      </w:r>
      <w:r w:rsidR="00F06679" w:rsidRPr="00781086">
        <w:rPr>
          <w:rFonts w:ascii="Liberation Serif" w:hAnsi="Liberation Serif"/>
          <w:sz w:val="26"/>
          <w:szCs w:val="26"/>
        </w:rPr>
        <w:t>Каждый участник Конкурса может одновременно подать заявки на н</w:t>
      </w:r>
      <w:r w:rsidR="00F06679" w:rsidRPr="00781086">
        <w:rPr>
          <w:rFonts w:ascii="Liberation Serif" w:hAnsi="Liberation Serif"/>
          <w:sz w:val="26"/>
          <w:szCs w:val="26"/>
        </w:rPr>
        <w:t>е</w:t>
      </w:r>
      <w:r w:rsidR="00F06679" w:rsidRPr="00781086">
        <w:rPr>
          <w:rFonts w:ascii="Liberation Serif" w:hAnsi="Liberation Serif"/>
          <w:sz w:val="26"/>
          <w:szCs w:val="26"/>
        </w:rPr>
        <w:t>сколько номинаций (не более одной в каждой).</w:t>
      </w:r>
    </w:p>
    <w:p w:rsidR="00D7456E" w:rsidRPr="00781086" w:rsidRDefault="00A1779F" w:rsidP="009278C9">
      <w:pPr>
        <w:pStyle w:val="Default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lastRenderedPageBreak/>
        <w:t>5</w:t>
      </w:r>
      <w:r w:rsidR="00D7456E" w:rsidRPr="00781086">
        <w:rPr>
          <w:rFonts w:ascii="Liberation Serif" w:hAnsi="Liberation Serif"/>
          <w:b/>
          <w:sz w:val="26"/>
          <w:szCs w:val="26"/>
        </w:rPr>
        <w:t xml:space="preserve">. Порядок приема </w:t>
      </w:r>
      <w:r w:rsidRPr="00781086">
        <w:rPr>
          <w:rFonts w:ascii="Liberation Serif" w:hAnsi="Liberation Serif"/>
          <w:b/>
          <w:sz w:val="26"/>
          <w:szCs w:val="26"/>
        </w:rPr>
        <w:t>З</w:t>
      </w:r>
      <w:r w:rsidR="00D7456E" w:rsidRPr="00781086">
        <w:rPr>
          <w:rFonts w:ascii="Liberation Serif" w:hAnsi="Liberation Serif"/>
          <w:b/>
          <w:sz w:val="26"/>
          <w:szCs w:val="26"/>
        </w:rPr>
        <w:t xml:space="preserve">аявок и </w:t>
      </w:r>
      <w:r w:rsidRPr="00781086">
        <w:rPr>
          <w:rFonts w:ascii="Liberation Serif" w:hAnsi="Liberation Serif"/>
          <w:b/>
          <w:sz w:val="26"/>
          <w:szCs w:val="26"/>
        </w:rPr>
        <w:t>Конкурсных работ</w:t>
      </w:r>
    </w:p>
    <w:p w:rsidR="00D045A7" w:rsidRPr="00781086" w:rsidRDefault="00A1779F" w:rsidP="006D6D44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5.1</w:t>
      </w:r>
      <w:r w:rsidR="006D6D44" w:rsidRPr="00781086">
        <w:rPr>
          <w:rFonts w:ascii="Liberation Serif" w:hAnsi="Liberation Serif"/>
          <w:sz w:val="26"/>
          <w:szCs w:val="26"/>
        </w:rPr>
        <w:t>. </w:t>
      </w:r>
      <w:r w:rsidR="00D045A7" w:rsidRPr="00781086">
        <w:rPr>
          <w:rFonts w:ascii="Liberation Serif" w:hAnsi="Liberation Serif"/>
          <w:sz w:val="26"/>
          <w:szCs w:val="26"/>
        </w:rPr>
        <w:t>К участию в Конкурсе допускаются реализованные</w:t>
      </w:r>
      <w:r w:rsidR="006F3340" w:rsidRPr="00781086">
        <w:rPr>
          <w:rFonts w:ascii="Liberation Serif" w:hAnsi="Liberation Serif"/>
          <w:sz w:val="26"/>
          <w:szCs w:val="26"/>
        </w:rPr>
        <w:t>,</w:t>
      </w:r>
      <w:r w:rsidR="00D045A7" w:rsidRPr="00781086">
        <w:rPr>
          <w:rFonts w:ascii="Liberation Serif" w:hAnsi="Liberation Serif"/>
          <w:sz w:val="26"/>
          <w:szCs w:val="26"/>
        </w:rPr>
        <w:t xml:space="preserve"> реализующиеся </w:t>
      </w:r>
      <w:r w:rsidR="006F3340" w:rsidRPr="00781086">
        <w:rPr>
          <w:rFonts w:ascii="Liberation Serif" w:hAnsi="Liberation Serif"/>
          <w:sz w:val="26"/>
          <w:szCs w:val="26"/>
        </w:rPr>
        <w:t xml:space="preserve">или запланированные к реализации </w:t>
      </w:r>
      <w:r w:rsidR="00D045A7" w:rsidRPr="00781086">
        <w:rPr>
          <w:rFonts w:ascii="Liberation Serif" w:hAnsi="Liberation Serif"/>
          <w:sz w:val="26"/>
          <w:szCs w:val="26"/>
        </w:rPr>
        <w:t xml:space="preserve">инициативы библиотек </w:t>
      </w:r>
      <w:r w:rsidR="006D6D44" w:rsidRPr="00781086">
        <w:rPr>
          <w:rFonts w:ascii="Liberation Serif" w:hAnsi="Liberation Serif"/>
          <w:sz w:val="26"/>
          <w:szCs w:val="26"/>
        </w:rPr>
        <w:t xml:space="preserve">по </w:t>
      </w:r>
      <w:r w:rsidR="006F3340" w:rsidRPr="00781086">
        <w:rPr>
          <w:rFonts w:ascii="Liberation Serif" w:hAnsi="Liberation Serif"/>
          <w:sz w:val="26"/>
          <w:szCs w:val="26"/>
        </w:rPr>
        <w:t>популяризации</w:t>
      </w:r>
      <w:r w:rsidR="00B0320D" w:rsidRPr="00781086">
        <w:rPr>
          <w:rFonts w:ascii="Liberation Serif" w:hAnsi="Liberation Serif"/>
          <w:sz w:val="26"/>
          <w:szCs w:val="26"/>
        </w:rPr>
        <w:t>,</w:t>
      </w:r>
      <w:r w:rsidR="006F3340" w:rsidRPr="00781086">
        <w:rPr>
          <w:rFonts w:ascii="Liberation Serif" w:hAnsi="Liberation Serif"/>
          <w:sz w:val="26"/>
          <w:szCs w:val="26"/>
        </w:rPr>
        <w:t xml:space="preserve"> </w:t>
      </w:r>
      <w:r w:rsidR="006D6D44" w:rsidRPr="00781086">
        <w:rPr>
          <w:rFonts w:ascii="Liberation Serif" w:hAnsi="Liberation Serif"/>
          <w:sz w:val="26"/>
          <w:szCs w:val="26"/>
        </w:rPr>
        <w:t>сохран</w:t>
      </w:r>
      <w:r w:rsidR="006D6D44" w:rsidRPr="00781086">
        <w:rPr>
          <w:rFonts w:ascii="Liberation Serif" w:hAnsi="Liberation Serif"/>
          <w:sz w:val="26"/>
          <w:szCs w:val="26"/>
        </w:rPr>
        <w:t>е</w:t>
      </w:r>
      <w:r w:rsidR="006D6D44" w:rsidRPr="00781086">
        <w:rPr>
          <w:rFonts w:ascii="Liberation Serif" w:hAnsi="Liberation Serif"/>
          <w:sz w:val="26"/>
          <w:szCs w:val="26"/>
        </w:rPr>
        <w:t>нию и продвижению</w:t>
      </w:r>
      <w:r w:rsidR="00B0320D" w:rsidRPr="00781086">
        <w:rPr>
          <w:rFonts w:ascii="Liberation Serif" w:hAnsi="Liberation Serif"/>
          <w:sz w:val="26"/>
          <w:szCs w:val="26"/>
        </w:rPr>
        <w:t xml:space="preserve"> истории, культуры</w:t>
      </w:r>
      <w:r w:rsidR="006D4FC3" w:rsidRPr="00781086">
        <w:rPr>
          <w:rFonts w:ascii="Liberation Serif" w:hAnsi="Liberation Serif"/>
          <w:sz w:val="26"/>
          <w:szCs w:val="26"/>
        </w:rPr>
        <w:t xml:space="preserve"> и </w:t>
      </w:r>
      <w:r w:rsidR="00B0320D" w:rsidRPr="00781086">
        <w:rPr>
          <w:rFonts w:ascii="Liberation Serif" w:hAnsi="Liberation Serif"/>
          <w:sz w:val="26"/>
          <w:szCs w:val="26"/>
        </w:rPr>
        <w:t xml:space="preserve">языка </w:t>
      </w:r>
      <w:r w:rsidR="006D6D44" w:rsidRPr="00781086">
        <w:rPr>
          <w:rFonts w:ascii="Liberation Serif" w:hAnsi="Liberation Serif"/>
          <w:sz w:val="26"/>
          <w:szCs w:val="26"/>
        </w:rPr>
        <w:t>татарского народа.</w:t>
      </w:r>
    </w:p>
    <w:p w:rsidR="00D045A7" w:rsidRPr="00781086" w:rsidRDefault="00A1779F" w:rsidP="00D045A7">
      <w:pPr>
        <w:pStyle w:val="Default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color w:val="auto"/>
          <w:sz w:val="26"/>
          <w:szCs w:val="26"/>
        </w:rPr>
        <w:t>5.2</w:t>
      </w:r>
      <w:r w:rsidR="00EB55F7" w:rsidRPr="00781086">
        <w:rPr>
          <w:rFonts w:ascii="Liberation Serif" w:hAnsi="Liberation Serif"/>
          <w:color w:val="auto"/>
          <w:sz w:val="26"/>
          <w:szCs w:val="26"/>
        </w:rPr>
        <w:t>. </w:t>
      </w:r>
      <w:r w:rsidR="001C43E7" w:rsidRPr="00781086">
        <w:rPr>
          <w:rFonts w:ascii="Liberation Serif" w:hAnsi="Liberation Serif"/>
          <w:color w:val="auto"/>
          <w:sz w:val="26"/>
          <w:szCs w:val="26"/>
        </w:rPr>
        <w:t>Конкурсные р</w:t>
      </w:r>
      <w:r w:rsidR="00D045A7" w:rsidRPr="00781086">
        <w:rPr>
          <w:rFonts w:ascii="Liberation Serif" w:hAnsi="Liberation Serif"/>
          <w:color w:val="auto"/>
          <w:sz w:val="26"/>
          <w:szCs w:val="26"/>
        </w:rPr>
        <w:t>аботы могут быть выполнены в следующих</w:t>
      </w:r>
      <w:r w:rsidR="00F06679" w:rsidRPr="00781086">
        <w:rPr>
          <w:rFonts w:ascii="Liberation Serif" w:hAnsi="Liberation Serif"/>
          <w:color w:val="auto"/>
          <w:sz w:val="26"/>
          <w:szCs w:val="26"/>
        </w:rPr>
        <w:t xml:space="preserve"> жанрах</w:t>
      </w:r>
      <w:r w:rsidR="00D045A7" w:rsidRPr="00781086">
        <w:rPr>
          <w:rFonts w:ascii="Liberation Serif" w:hAnsi="Liberation Serif"/>
          <w:color w:val="auto"/>
          <w:sz w:val="26"/>
          <w:szCs w:val="26"/>
        </w:rPr>
        <w:t xml:space="preserve">: проект, концепция, методическая </w:t>
      </w:r>
      <w:r w:rsidR="00D045A7" w:rsidRPr="00781086">
        <w:rPr>
          <w:rFonts w:ascii="Liberation Serif" w:hAnsi="Liberation Serif"/>
          <w:sz w:val="26"/>
          <w:szCs w:val="26"/>
        </w:rPr>
        <w:t>разработка</w:t>
      </w:r>
      <w:r w:rsidR="00DC0AD9" w:rsidRPr="00781086">
        <w:rPr>
          <w:rFonts w:ascii="Liberation Serif" w:hAnsi="Liberation Serif"/>
          <w:sz w:val="26"/>
          <w:szCs w:val="26"/>
        </w:rPr>
        <w:t xml:space="preserve"> мероприятия</w:t>
      </w:r>
      <w:r w:rsidR="00505B38" w:rsidRPr="00781086">
        <w:rPr>
          <w:rFonts w:ascii="Liberation Serif" w:hAnsi="Liberation Serif"/>
          <w:sz w:val="26"/>
          <w:szCs w:val="26"/>
        </w:rPr>
        <w:t xml:space="preserve">, </w:t>
      </w:r>
      <w:r w:rsidR="006F3340" w:rsidRPr="00781086">
        <w:rPr>
          <w:rFonts w:ascii="Liberation Serif" w:hAnsi="Liberation Serif"/>
          <w:sz w:val="26"/>
          <w:szCs w:val="26"/>
        </w:rPr>
        <w:t>информационная продукция</w:t>
      </w:r>
      <w:r w:rsidR="004943E2" w:rsidRPr="00781086">
        <w:rPr>
          <w:rFonts w:ascii="Liberation Serif" w:hAnsi="Liberation Serif"/>
          <w:sz w:val="26"/>
          <w:szCs w:val="26"/>
        </w:rPr>
        <w:t xml:space="preserve"> и др</w:t>
      </w:r>
      <w:r w:rsidR="00D045A7" w:rsidRPr="00781086">
        <w:rPr>
          <w:rFonts w:ascii="Liberation Serif" w:hAnsi="Liberation Serif"/>
          <w:sz w:val="26"/>
          <w:szCs w:val="26"/>
        </w:rPr>
        <w:t>.</w:t>
      </w:r>
    </w:p>
    <w:p w:rsidR="006F3340" w:rsidRPr="00781086" w:rsidRDefault="00A1779F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5.3</w:t>
      </w:r>
      <w:r w:rsidR="006D6D44" w:rsidRPr="00781086">
        <w:rPr>
          <w:rFonts w:ascii="Liberation Serif" w:hAnsi="Liberation Serif"/>
          <w:sz w:val="26"/>
          <w:szCs w:val="26"/>
        </w:rPr>
        <w:t>. </w:t>
      </w:r>
      <w:r w:rsidR="00D045A7" w:rsidRPr="00781086">
        <w:rPr>
          <w:rFonts w:ascii="Liberation Serif" w:hAnsi="Liberation Serif"/>
          <w:sz w:val="26"/>
          <w:szCs w:val="26"/>
        </w:rPr>
        <w:t>Для участия в Конкурсе необходимо</w:t>
      </w:r>
      <w:r w:rsidR="006F3340" w:rsidRPr="00781086">
        <w:rPr>
          <w:rFonts w:ascii="Liberation Serif" w:hAnsi="Liberation Serif"/>
          <w:sz w:val="26"/>
          <w:szCs w:val="26"/>
        </w:rPr>
        <w:t>:</w:t>
      </w:r>
    </w:p>
    <w:p w:rsidR="006F3340" w:rsidRPr="00256E66" w:rsidRDefault="00A1779F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5.3.1. </w:t>
      </w:r>
      <w:r w:rsidR="00D045A7" w:rsidRPr="00781086">
        <w:rPr>
          <w:rFonts w:ascii="Liberation Serif" w:hAnsi="Liberation Serif"/>
          <w:sz w:val="26"/>
          <w:szCs w:val="26"/>
        </w:rPr>
        <w:t xml:space="preserve">подать </w:t>
      </w:r>
      <w:r w:rsidR="006F3340" w:rsidRPr="00781086">
        <w:rPr>
          <w:rFonts w:ascii="Liberation Serif" w:hAnsi="Liberation Serif"/>
          <w:sz w:val="26"/>
          <w:szCs w:val="26"/>
        </w:rPr>
        <w:t>З</w:t>
      </w:r>
      <w:r w:rsidR="00D045A7" w:rsidRPr="00781086">
        <w:rPr>
          <w:rFonts w:ascii="Liberation Serif" w:hAnsi="Liberation Serif"/>
          <w:sz w:val="26"/>
          <w:szCs w:val="26"/>
        </w:rPr>
        <w:t xml:space="preserve">аявку установленной </w:t>
      </w:r>
      <w:r w:rsidR="00D045A7" w:rsidRPr="00256E66">
        <w:rPr>
          <w:rFonts w:ascii="Liberation Serif" w:hAnsi="Liberation Serif"/>
          <w:sz w:val="26"/>
          <w:szCs w:val="26"/>
        </w:rPr>
        <w:t>форм</w:t>
      </w:r>
      <w:r w:rsidR="00F06679" w:rsidRPr="00256E66">
        <w:rPr>
          <w:rFonts w:ascii="Liberation Serif" w:hAnsi="Liberation Serif"/>
          <w:sz w:val="26"/>
          <w:szCs w:val="26"/>
        </w:rPr>
        <w:t>ы</w:t>
      </w:r>
      <w:r w:rsidR="00D045A7" w:rsidRPr="00256E66">
        <w:rPr>
          <w:rFonts w:ascii="Liberation Serif" w:hAnsi="Liberation Serif"/>
          <w:sz w:val="26"/>
          <w:szCs w:val="26"/>
        </w:rPr>
        <w:t xml:space="preserve"> (</w:t>
      </w:r>
      <w:r w:rsidR="004943E2" w:rsidRPr="00256E66">
        <w:rPr>
          <w:rFonts w:ascii="Liberation Serif" w:hAnsi="Liberation Serif"/>
          <w:sz w:val="26"/>
          <w:szCs w:val="26"/>
        </w:rPr>
        <w:t>п</w:t>
      </w:r>
      <w:r w:rsidR="00D045A7" w:rsidRPr="00256E66">
        <w:rPr>
          <w:rFonts w:ascii="Liberation Serif" w:hAnsi="Liberation Serif"/>
          <w:sz w:val="26"/>
          <w:szCs w:val="26"/>
        </w:rPr>
        <w:t>риложение № 1)</w:t>
      </w:r>
      <w:r w:rsidR="006F3340" w:rsidRPr="00256E66">
        <w:rPr>
          <w:rFonts w:ascii="Liberation Serif" w:hAnsi="Liberation Serif"/>
          <w:sz w:val="26"/>
          <w:szCs w:val="26"/>
        </w:rPr>
        <w:t xml:space="preserve">, заверенную </w:t>
      </w:r>
      <w:r w:rsidR="009278C9" w:rsidRPr="00256E66">
        <w:rPr>
          <w:rFonts w:ascii="Liberation Serif" w:hAnsi="Liberation Serif"/>
          <w:sz w:val="26"/>
          <w:szCs w:val="26"/>
        </w:rPr>
        <w:t>по</w:t>
      </w:r>
      <w:r w:rsidR="009278C9" w:rsidRPr="00256E66">
        <w:rPr>
          <w:rFonts w:ascii="Liberation Serif" w:hAnsi="Liberation Serif"/>
          <w:sz w:val="26"/>
          <w:szCs w:val="26"/>
        </w:rPr>
        <w:t>д</w:t>
      </w:r>
      <w:r w:rsidR="009278C9" w:rsidRPr="00256E66">
        <w:rPr>
          <w:rFonts w:ascii="Liberation Serif" w:hAnsi="Liberation Serif"/>
          <w:sz w:val="26"/>
          <w:szCs w:val="26"/>
        </w:rPr>
        <w:t>писью директора учреждения или лица</w:t>
      </w:r>
      <w:r w:rsidR="006F3340" w:rsidRPr="00256E66">
        <w:rPr>
          <w:rFonts w:ascii="Liberation Serif" w:hAnsi="Liberation Serif"/>
          <w:sz w:val="26"/>
          <w:szCs w:val="26"/>
        </w:rPr>
        <w:t>, исполняющ</w:t>
      </w:r>
      <w:r w:rsidR="00494601" w:rsidRPr="00256E66">
        <w:rPr>
          <w:rFonts w:ascii="Liberation Serif" w:hAnsi="Liberation Serif"/>
          <w:sz w:val="26"/>
          <w:szCs w:val="26"/>
        </w:rPr>
        <w:t>его</w:t>
      </w:r>
      <w:r w:rsidR="006F3340" w:rsidRPr="00256E66">
        <w:rPr>
          <w:rFonts w:ascii="Liberation Serif" w:hAnsi="Liberation Serif"/>
          <w:sz w:val="26"/>
          <w:szCs w:val="26"/>
        </w:rPr>
        <w:t xml:space="preserve"> его обязанности;</w:t>
      </w:r>
    </w:p>
    <w:p w:rsidR="00D045A7" w:rsidRPr="00256E66" w:rsidRDefault="00A1779F" w:rsidP="006F3340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256E66">
        <w:rPr>
          <w:rFonts w:ascii="Liberation Serif" w:hAnsi="Liberation Serif"/>
          <w:sz w:val="26"/>
          <w:szCs w:val="26"/>
        </w:rPr>
        <w:t>5.3.2. </w:t>
      </w:r>
      <w:r w:rsidR="00D045A7" w:rsidRPr="00256E66">
        <w:rPr>
          <w:rFonts w:ascii="Liberation Serif" w:hAnsi="Liberation Serif"/>
          <w:sz w:val="26"/>
          <w:szCs w:val="26"/>
        </w:rPr>
        <w:t xml:space="preserve">представить Конкурсную работу </w:t>
      </w:r>
      <w:r w:rsidR="006F3340" w:rsidRPr="00256E66">
        <w:rPr>
          <w:rFonts w:ascii="Liberation Serif" w:hAnsi="Liberation Serif"/>
          <w:sz w:val="26"/>
          <w:szCs w:val="26"/>
        </w:rPr>
        <w:t>в электронной форме</w:t>
      </w:r>
      <w:r w:rsidR="00F06679" w:rsidRPr="00256E66">
        <w:rPr>
          <w:rFonts w:ascii="Liberation Serif" w:hAnsi="Liberation Serif"/>
          <w:sz w:val="26"/>
          <w:szCs w:val="26"/>
        </w:rPr>
        <w:t xml:space="preserve"> в</w:t>
      </w:r>
      <w:r w:rsidR="006F3340" w:rsidRPr="00256E66">
        <w:rPr>
          <w:rFonts w:ascii="Liberation Serif" w:hAnsi="Liberation Serif"/>
          <w:sz w:val="26"/>
          <w:szCs w:val="26"/>
        </w:rPr>
        <w:t xml:space="preserve"> </w:t>
      </w:r>
      <w:r w:rsidR="00F06679" w:rsidRPr="00256E66">
        <w:rPr>
          <w:rFonts w:ascii="Liberation Serif" w:hAnsi="Liberation Serif"/>
          <w:sz w:val="26"/>
          <w:szCs w:val="26"/>
        </w:rPr>
        <w:t xml:space="preserve">виде </w:t>
      </w:r>
      <w:r w:rsidR="006F3340" w:rsidRPr="00256E66">
        <w:rPr>
          <w:rFonts w:ascii="Liberation Serif" w:hAnsi="Liberation Serif"/>
          <w:sz w:val="26"/>
          <w:szCs w:val="26"/>
        </w:rPr>
        <w:t>тексто</w:t>
      </w:r>
      <w:r w:rsidR="00F06679" w:rsidRPr="00256E66">
        <w:rPr>
          <w:rFonts w:ascii="Liberation Serif" w:hAnsi="Liberation Serif"/>
          <w:sz w:val="26"/>
          <w:szCs w:val="26"/>
        </w:rPr>
        <w:t>вого файла</w:t>
      </w:r>
      <w:r w:rsidR="006F3340" w:rsidRPr="00256E66">
        <w:rPr>
          <w:rFonts w:ascii="Liberation Serif" w:hAnsi="Liberation Serif"/>
          <w:sz w:val="26"/>
          <w:szCs w:val="26"/>
        </w:rPr>
        <w:t xml:space="preserve"> </w:t>
      </w:r>
      <w:r w:rsidR="00A52806" w:rsidRPr="00256E66">
        <w:rPr>
          <w:rFonts w:ascii="Liberation Serif" w:hAnsi="Liberation Serif"/>
          <w:sz w:val="26"/>
          <w:szCs w:val="26"/>
        </w:rPr>
        <w:t>и дополнительных  материалов</w:t>
      </w:r>
      <w:r w:rsidR="006F3340" w:rsidRPr="00256E66">
        <w:rPr>
          <w:rFonts w:ascii="Liberation Serif" w:hAnsi="Liberation Serif"/>
          <w:sz w:val="26"/>
          <w:szCs w:val="26"/>
        </w:rPr>
        <w:t xml:space="preserve"> в аудио-, видео и иных презентационных фо</w:t>
      </w:r>
      <w:r w:rsidR="006F3340" w:rsidRPr="00256E66">
        <w:rPr>
          <w:rFonts w:ascii="Liberation Serif" w:hAnsi="Liberation Serif"/>
          <w:sz w:val="26"/>
          <w:szCs w:val="26"/>
        </w:rPr>
        <w:t>р</w:t>
      </w:r>
      <w:r w:rsidR="006F3340" w:rsidRPr="00256E66">
        <w:rPr>
          <w:rFonts w:ascii="Liberation Serif" w:hAnsi="Liberation Serif"/>
          <w:sz w:val="26"/>
          <w:szCs w:val="26"/>
        </w:rPr>
        <w:t>матах.</w:t>
      </w:r>
    </w:p>
    <w:p w:rsidR="00A1779F" w:rsidRPr="00781086" w:rsidRDefault="00A1779F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256E66">
        <w:rPr>
          <w:rFonts w:ascii="Liberation Serif" w:hAnsi="Liberation Serif"/>
          <w:sz w:val="26"/>
          <w:szCs w:val="26"/>
        </w:rPr>
        <w:t xml:space="preserve">5.4. Конкурсная работа </w:t>
      </w:r>
      <w:r w:rsidR="00AA7557" w:rsidRPr="00256E66">
        <w:rPr>
          <w:rFonts w:ascii="Liberation Serif" w:hAnsi="Liberation Serif"/>
          <w:sz w:val="26"/>
          <w:szCs w:val="26"/>
        </w:rPr>
        <w:t xml:space="preserve">выполняется </w:t>
      </w:r>
      <w:r w:rsidRPr="00256E66">
        <w:rPr>
          <w:rFonts w:ascii="Liberation Serif" w:hAnsi="Liberation Serif"/>
          <w:sz w:val="26"/>
          <w:szCs w:val="26"/>
        </w:rPr>
        <w:t>в свобо</w:t>
      </w:r>
      <w:r w:rsidR="00AF6DE6" w:rsidRPr="00256E66">
        <w:rPr>
          <w:rFonts w:ascii="Liberation Serif" w:hAnsi="Liberation Serif"/>
          <w:sz w:val="26"/>
          <w:szCs w:val="26"/>
        </w:rPr>
        <w:t>дной</w:t>
      </w:r>
      <w:r w:rsidR="00AF6DE6" w:rsidRPr="00781086">
        <w:rPr>
          <w:rFonts w:ascii="Liberation Serif" w:hAnsi="Liberation Serif"/>
          <w:sz w:val="26"/>
          <w:szCs w:val="26"/>
        </w:rPr>
        <w:t xml:space="preserve"> форме на русском и/или т</w:t>
      </w:r>
      <w:r w:rsidR="00AF6DE6" w:rsidRPr="00781086">
        <w:rPr>
          <w:rFonts w:ascii="Liberation Serif" w:hAnsi="Liberation Serif"/>
          <w:sz w:val="26"/>
          <w:szCs w:val="26"/>
        </w:rPr>
        <w:t>а</w:t>
      </w:r>
      <w:r w:rsidR="00AF6DE6" w:rsidRPr="00781086">
        <w:rPr>
          <w:rFonts w:ascii="Liberation Serif" w:hAnsi="Liberation Serif"/>
          <w:sz w:val="26"/>
          <w:szCs w:val="26"/>
        </w:rPr>
        <w:t>тарском языках.</w:t>
      </w:r>
    </w:p>
    <w:p w:rsidR="00AA7557" w:rsidRPr="00781086" w:rsidRDefault="004943E2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5.5. </w:t>
      </w:r>
      <w:r w:rsidR="00A1779F" w:rsidRPr="00781086">
        <w:rPr>
          <w:rFonts w:ascii="Liberation Serif" w:hAnsi="Liberation Serif"/>
          <w:sz w:val="26"/>
          <w:szCs w:val="26"/>
        </w:rPr>
        <w:t>Н</w:t>
      </w:r>
      <w:r w:rsidR="006F3340" w:rsidRPr="00781086">
        <w:rPr>
          <w:rFonts w:ascii="Liberation Serif" w:hAnsi="Liberation Serif"/>
          <w:sz w:val="26"/>
          <w:szCs w:val="26"/>
        </w:rPr>
        <w:t>а титульном листе</w:t>
      </w:r>
      <w:r w:rsidR="00A1779F" w:rsidRPr="00781086">
        <w:rPr>
          <w:rFonts w:ascii="Liberation Serif" w:hAnsi="Liberation Serif"/>
          <w:sz w:val="26"/>
          <w:szCs w:val="26"/>
        </w:rPr>
        <w:t xml:space="preserve"> Конкурсной работы</w:t>
      </w:r>
      <w:r w:rsidR="006F3340" w:rsidRPr="00781086">
        <w:rPr>
          <w:rFonts w:ascii="Liberation Serif" w:hAnsi="Liberation Serif"/>
          <w:sz w:val="26"/>
          <w:szCs w:val="26"/>
        </w:rPr>
        <w:t xml:space="preserve"> указываются: </w:t>
      </w:r>
    </w:p>
    <w:p w:rsidR="00AA7557" w:rsidRPr="00781086" w:rsidRDefault="004943E2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5.5.1. </w:t>
      </w:r>
      <w:r w:rsidR="006F3340" w:rsidRPr="00781086">
        <w:rPr>
          <w:rFonts w:ascii="Liberation Serif" w:hAnsi="Liberation Serif"/>
          <w:sz w:val="26"/>
          <w:szCs w:val="26"/>
        </w:rPr>
        <w:t xml:space="preserve">название </w:t>
      </w:r>
      <w:r w:rsidR="00A1779F" w:rsidRPr="00781086">
        <w:rPr>
          <w:rFonts w:ascii="Liberation Serif" w:hAnsi="Liberation Serif"/>
          <w:sz w:val="26"/>
          <w:szCs w:val="26"/>
        </w:rPr>
        <w:t>Конкурс</w:t>
      </w:r>
      <w:r w:rsidR="00C401BA" w:rsidRPr="00781086">
        <w:rPr>
          <w:rFonts w:ascii="Liberation Serif" w:hAnsi="Liberation Serif"/>
          <w:sz w:val="26"/>
          <w:szCs w:val="26"/>
        </w:rPr>
        <w:t>ной работы и наименование номинации Конкурса, в к</w:t>
      </w:r>
      <w:r w:rsidR="00C401BA" w:rsidRPr="00781086">
        <w:rPr>
          <w:rFonts w:ascii="Liberation Serif" w:hAnsi="Liberation Serif"/>
          <w:sz w:val="26"/>
          <w:szCs w:val="26"/>
        </w:rPr>
        <w:t>о</w:t>
      </w:r>
      <w:r w:rsidR="00C401BA" w:rsidRPr="00781086">
        <w:rPr>
          <w:rFonts w:ascii="Liberation Serif" w:hAnsi="Liberation Serif"/>
          <w:sz w:val="26"/>
          <w:szCs w:val="26"/>
        </w:rPr>
        <w:t xml:space="preserve">торой она </w:t>
      </w:r>
      <w:proofErr w:type="gramStart"/>
      <w:r w:rsidR="00C401BA" w:rsidRPr="00781086">
        <w:rPr>
          <w:rFonts w:ascii="Liberation Serif" w:hAnsi="Liberation Serif"/>
          <w:sz w:val="26"/>
          <w:szCs w:val="26"/>
        </w:rPr>
        <w:t>заявляется</w:t>
      </w:r>
      <w:proofErr w:type="gramEnd"/>
      <w:r w:rsidR="00C401BA" w:rsidRPr="00781086">
        <w:rPr>
          <w:rFonts w:ascii="Liberation Serif" w:hAnsi="Liberation Serif"/>
          <w:sz w:val="26"/>
          <w:szCs w:val="26"/>
        </w:rPr>
        <w:t xml:space="preserve">; </w:t>
      </w:r>
    </w:p>
    <w:p w:rsidR="00AA7557" w:rsidRPr="00781086" w:rsidRDefault="004943E2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5.5.2. </w:t>
      </w:r>
      <w:r w:rsidR="00A1779F" w:rsidRPr="00781086">
        <w:rPr>
          <w:rFonts w:ascii="Liberation Serif" w:hAnsi="Liberation Serif"/>
          <w:sz w:val="26"/>
          <w:szCs w:val="26"/>
        </w:rPr>
        <w:t>полное</w:t>
      </w:r>
      <w:r w:rsidR="00AA7557" w:rsidRPr="00781086">
        <w:rPr>
          <w:rFonts w:ascii="Liberation Serif" w:hAnsi="Liberation Serif"/>
          <w:sz w:val="26"/>
          <w:szCs w:val="26"/>
        </w:rPr>
        <w:t xml:space="preserve"> юридическое название учреждения</w:t>
      </w:r>
      <w:r w:rsidR="00A1779F" w:rsidRPr="00781086">
        <w:rPr>
          <w:rFonts w:ascii="Liberation Serif" w:hAnsi="Liberation Serif"/>
          <w:sz w:val="26"/>
          <w:szCs w:val="26"/>
        </w:rPr>
        <w:t xml:space="preserve"> и наименование филиала (если имеется); </w:t>
      </w:r>
    </w:p>
    <w:p w:rsidR="00AA7557" w:rsidRPr="00781086" w:rsidRDefault="004943E2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5.5.3. </w:t>
      </w:r>
      <w:r w:rsidR="00AA7557" w:rsidRPr="00781086">
        <w:rPr>
          <w:rFonts w:ascii="Liberation Serif" w:hAnsi="Liberation Serif"/>
          <w:sz w:val="26"/>
          <w:szCs w:val="26"/>
        </w:rPr>
        <w:t>фамилии</w:t>
      </w:r>
      <w:r w:rsidR="006F3340" w:rsidRPr="00781086">
        <w:rPr>
          <w:rFonts w:ascii="Liberation Serif" w:hAnsi="Liberation Serif"/>
          <w:sz w:val="26"/>
          <w:szCs w:val="26"/>
        </w:rPr>
        <w:t>, имена</w:t>
      </w:r>
      <w:r w:rsidR="00AA7557" w:rsidRPr="00781086">
        <w:rPr>
          <w:rFonts w:ascii="Liberation Serif" w:hAnsi="Liberation Serif"/>
          <w:sz w:val="26"/>
          <w:szCs w:val="26"/>
        </w:rPr>
        <w:t>,</w:t>
      </w:r>
      <w:r w:rsidR="006F3340" w:rsidRPr="00781086">
        <w:rPr>
          <w:rFonts w:ascii="Liberation Serif" w:hAnsi="Liberation Serif"/>
          <w:sz w:val="26"/>
          <w:szCs w:val="26"/>
        </w:rPr>
        <w:t xml:space="preserve"> отчества (полностью) авторов</w:t>
      </w:r>
      <w:r w:rsidR="00A1779F" w:rsidRPr="00781086">
        <w:rPr>
          <w:rFonts w:ascii="Liberation Serif" w:hAnsi="Liberation Serif"/>
          <w:sz w:val="26"/>
          <w:szCs w:val="26"/>
        </w:rPr>
        <w:t xml:space="preserve"> Конкурсной работы</w:t>
      </w:r>
      <w:r w:rsidR="006F3340" w:rsidRPr="00781086">
        <w:rPr>
          <w:rFonts w:ascii="Liberation Serif" w:hAnsi="Liberation Serif"/>
          <w:sz w:val="26"/>
          <w:szCs w:val="26"/>
        </w:rPr>
        <w:t>;</w:t>
      </w:r>
    </w:p>
    <w:p w:rsidR="006F3340" w:rsidRPr="00781086" w:rsidRDefault="00AA7557" w:rsidP="00A1779F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5.5.</w:t>
      </w:r>
      <w:r w:rsidR="004943E2" w:rsidRPr="00781086">
        <w:rPr>
          <w:rFonts w:ascii="Liberation Serif" w:hAnsi="Liberation Serif"/>
          <w:sz w:val="26"/>
          <w:szCs w:val="26"/>
        </w:rPr>
        <w:t>4. </w:t>
      </w:r>
      <w:r w:rsidRPr="00781086">
        <w:rPr>
          <w:rFonts w:ascii="Liberation Serif" w:hAnsi="Liberation Serif"/>
          <w:sz w:val="26"/>
          <w:szCs w:val="26"/>
        </w:rPr>
        <w:t xml:space="preserve"> </w:t>
      </w:r>
      <w:r w:rsidR="006F3340" w:rsidRPr="00781086">
        <w:rPr>
          <w:rFonts w:ascii="Liberation Serif" w:hAnsi="Liberation Serif"/>
          <w:sz w:val="26"/>
          <w:szCs w:val="26"/>
        </w:rPr>
        <w:t>контактные телефоны</w:t>
      </w:r>
      <w:r w:rsidR="00A1779F" w:rsidRPr="00781086">
        <w:rPr>
          <w:rFonts w:ascii="Liberation Serif" w:hAnsi="Liberation Serif"/>
          <w:sz w:val="26"/>
          <w:szCs w:val="26"/>
        </w:rPr>
        <w:t xml:space="preserve"> и адрес</w:t>
      </w:r>
      <w:r w:rsidR="006F3340" w:rsidRPr="00781086">
        <w:rPr>
          <w:rFonts w:ascii="Liberation Serif" w:hAnsi="Liberation Serif"/>
          <w:sz w:val="26"/>
          <w:szCs w:val="26"/>
        </w:rPr>
        <w:t xml:space="preserve"> электрон</w:t>
      </w:r>
      <w:r w:rsidR="00A1779F" w:rsidRPr="00781086">
        <w:rPr>
          <w:rFonts w:ascii="Liberation Serif" w:hAnsi="Liberation Serif"/>
          <w:sz w:val="26"/>
          <w:szCs w:val="26"/>
        </w:rPr>
        <w:t>ной</w:t>
      </w:r>
      <w:r w:rsidR="006F3340" w:rsidRPr="00781086">
        <w:rPr>
          <w:rFonts w:ascii="Liberation Serif" w:hAnsi="Liberation Serif"/>
          <w:sz w:val="26"/>
          <w:szCs w:val="26"/>
        </w:rPr>
        <w:t xml:space="preserve"> поч</w:t>
      </w:r>
      <w:r w:rsidR="00A1779F" w:rsidRPr="00781086">
        <w:rPr>
          <w:rFonts w:ascii="Liberation Serif" w:hAnsi="Liberation Serif"/>
          <w:sz w:val="26"/>
          <w:szCs w:val="26"/>
        </w:rPr>
        <w:t>ты.</w:t>
      </w:r>
    </w:p>
    <w:p w:rsidR="00D045A7" w:rsidRPr="00781086" w:rsidRDefault="00FF56A5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6"/>
          <w:szCs w:val="26"/>
        </w:rPr>
      </w:pPr>
      <w:r w:rsidRPr="00781086">
        <w:rPr>
          <w:rFonts w:ascii="Liberation Serif" w:hAnsi="Liberation Serif"/>
          <w:color w:val="000000"/>
          <w:sz w:val="26"/>
          <w:szCs w:val="26"/>
        </w:rPr>
        <w:t>5.</w:t>
      </w:r>
      <w:r w:rsidR="00AA7557" w:rsidRPr="00781086">
        <w:rPr>
          <w:rFonts w:ascii="Liberation Serif" w:hAnsi="Liberation Serif"/>
          <w:color w:val="000000"/>
          <w:sz w:val="26"/>
          <w:szCs w:val="26"/>
        </w:rPr>
        <w:t>6</w:t>
      </w:r>
      <w:r w:rsidRPr="00781086">
        <w:rPr>
          <w:rFonts w:ascii="Liberation Serif" w:hAnsi="Liberation Serif"/>
          <w:color w:val="000000"/>
          <w:sz w:val="26"/>
          <w:szCs w:val="26"/>
        </w:rPr>
        <w:t>. </w:t>
      </w:r>
      <w:r w:rsidR="00D045A7" w:rsidRPr="00781086">
        <w:rPr>
          <w:rFonts w:ascii="Liberation Serif" w:hAnsi="Liberation Serif"/>
          <w:color w:val="000000"/>
          <w:sz w:val="26"/>
          <w:szCs w:val="26"/>
        </w:rPr>
        <w:t>Материалы</w:t>
      </w:r>
      <w:r w:rsidRPr="00781086">
        <w:rPr>
          <w:rFonts w:ascii="Liberation Serif" w:hAnsi="Liberation Serif"/>
          <w:color w:val="000000"/>
          <w:sz w:val="26"/>
          <w:szCs w:val="26"/>
        </w:rPr>
        <w:t xml:space="preserve"> для участия в Конкурсе</w:t>
      </w:r>
      <w:r w:rsidR="00D045A7" w:rsidRPr="0078108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781086">
        <w:rPr>
          <w:rFonts w:ascii="Liberation Serif" w:hAnsi="Liberation Serif"/>
          <w:color w:val="000000"/>
          <w:sz w:val="26"/>
          <w:szCs w:val="26"/>
        </w:rPr>
        <w:t>(Заявка, Конкурсная работа и дополн</w:t>
      </w:r>
      <w:r w:rsidRPr="00781086">
        <w:rPr>
          <w:rFonts w:ascii="Liberation Serif" w:hAnsi="Liberation Serif"/>
          <w:color w:val="000000"/>
          <w:sz w:val="26"/>
          <w:szCs w:val="26"/>
        </w:rPr>
        <w:t>и</w:t>
      </w:r>
      <w:r w:rsidRPr="00781086">
        <w:rPr>
          <w:rFonts w:ascii="Liberation Serif" w:hAnsi="Liberation Serif"/>
          <w:color w:val="000000"/>
          <w:sz w:val="26"/>
          <w:szCs w:val="26"/>
        </w:rPr>
        <w:t xml:space="preserve">тельные материалы к ней) </w:t>
      </w:r>
      <w:r w:rsidR="00D045A7" w:rsidRPr="00781086">
        <w:rPr>
          <w:rFonts w:ascii="Liberation Serif" w:hAnsi="Liberation Serif"/>
          <w:color w:val="000000"/>
          <w:sz w:val="26"/>
          <w:szCs w:val="26"/>
        </w:rPr>
        <w:t xml:space="preserve">принимаются </w:t>
      </w:r>
      <w:r w:rsidRPr="00781086">
        <w:rPr>
          <w:rFonts w:ascii="Liberation Serif" w:hAnsi="Liberation Serif"/>
          <w:sz w:val="26"/>
          <w:szCs w:val="26"/>
        </w:rPr>
        <w:t>на электронную почту</w:t>
      </w:r>
      <w:r w:rsidR="00D045A7" w:rsidRPr="00781086">
        <w:rPr>
          <w:rFonts w:ascii="Liberation Serif" w:hAnsi="Liberation Serif"/>
          <w:sz w:val="26"/>
          <w:szCs w:val="26"/>
        </w:rPr>
        <w:t xml:space="preserve">: </w:t>
      </w:r>
      <w:proofErr w:type="spellStart"/>
      <w:r w:rsidR="004943E2" w:rsidRPr="00781086">
        <w:rPr>
          <w:rFonts w:ascii="Liberation Serif" w:hAnsi="Liberation Serif"/>
          <w:b/>
          <w:sz w:val="26"/>
          <w:szCs w:val="26"/>
          <w:lang w:val="en-US"/>
        </w:rPr>
        <w:t>metodist</w:t>
      </w:r>
      <w:proofErr w:type="spellEnd"/>
      <w:r w:rsidRPr="00781086">
        <w:rPr>
          <w:rFonts w:ascii="Liberation Serif" w:hAnsi="Liberation Serif"/>
          <w:b/>
          <w:sz w:val="26"/>
          <w:szCs w:val="26"/>
        </w:rPr>
        <w:t>@somb.ru</w:t>
      </w:r>
      <w:r w:rsidR="00D045A7" w:rsidRPr="00781086">
        <w:rPr>
          <w:rFonts w:ascii="Liberation Serif" w:hAnsi="Liberation Serif"/>
          <w:sz w:val="26"/>
          <w:szCs w:val="26"/>
        </w:rPr>
        <w:t xml:space="preserve"> </w:t>
      </w:r>
      <w:r w:rsidRPr="00781086">
        <w:rPr>
          <w:rFonts w:ascii="Liberation Serif" w:hAnsi="Liberation Serif"/>
          <w:sz w:val="26"/>
          <w:szCs w:val="26"/>
        </w:rPr>
        <w:t xml:space="preserve">с указанием в теме письма «Конкурс </w:t>
      </w:r>
      <w:r w:rsidR="00AA7557" w:rsidRPr="00781086">
        <w:rPr>
          <w:rFonts w:ascii="Liberation Serif" w:hAnsi="Liberation Serif"/>
          <w:sz w:val="26"/>
          <w:szCs w:val="26"/>
        </w:rPr>
        <w:t xml:space="preserve">по продвижению </w:t>
      </w:r>
      <w:r w:rsidR="009A4503" w:rsidRPr="00781086">
        <w:rPr>
          <w:rFonts w:ascii="Liberation Serif" w:hAnsi="Liberation Serif"/>
          <w:sz w:val="26"/>
          <w:szCs w:val="26"/>
        </w:rPr>
        <w:t xml:space="preserve">татарской </w:t>
      </w:r>
      <w:r w:rsidR="00AA7557" w:rsidRPr="00781086">
        <w:rPr>
          <w:rFonts w:ascii="Liberation Serif" w:hAnsi="Liberation Serif"/>
          <w:sz w:val="26"/>
          <w:szCs w:val="26"/>
        </w:rPr>
        <w:t>культуры</w:t>
      </w:r>
      <w:r w:rsidRPr="00781086">
        <w:rPr>
          <w:rFonts w:ascii="Liberation Serif" w:hAnsi="Liberation Serif"/>
          <w:color w:val="000000"/>
          <w:sz w:val="26"/>
          <w:szCs w:val="26"/>
        </w:rPr>
        <w:t>».</w:t>
      </w:r>
    </w:p>
    <w:p w:rsidR="006F3340" w:rsidRPr="00781086" w:rsidRDefault="00FF56A5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 xml:space="preserve">5.6. Направляя заявку, участник подтверждает свое согласие с условиями </w:t>
      </w:r>
      <w:r w:rsidRPr="00781086">
        <w:rPr>
          <w:rFonts w:ascii="Liberation Serif" w:hAnsi="Liberation Serif"/>
          <w:color w:val="000000"/>
          <w:sz w:val="26"/>
          <w:szCs w:val="26"/>
        </w:rPr>
        <w:t>настоящего</w:t>
      </w:r>
      <w:r w:rsidRPr="00781086">
        <w:rPr>
          <w:rFonts w:ascii="Liberation Serif" w:hAnsi="Liberation Serif"/>
          <w:sz w:val="26"/>
          <w:szCs w:val="26"/>
        </w:rPr>
        <w:t xml:space="preserve"> Положения и на обработку представленных им персональных данных.</w:t>
      </w:r>
    </w:p>
    <w:p w:rsidR="00A52806" w:rsidRPr="00781086" w:rsidRDefault="00A5280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80AD2" w:rsidRPr="00781086" w:rsidRDefault="00080AD2" w:rsidP="009278C9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>6. Критерии оценки Конкурсных работ</w:t>
      </w:r>
    </w:p>
    <w:p w:rsidR="00A52806" w:rsidRPr="00781086" w:rsidRDefault="00080AD2" w:rsidP="00A52806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 xml:space="preserve">6.1. Соответствие </w:t>
      </w:r>
      <w:r w:rsidR="00A52806" w:rsidRPr="00781086">
        <w:rPr>
          <w:rFonts w:ascii="Liberation Serif" w:hAnsi="Liberation Serif"/>
          <w:sz w:val="26"/>
          <w:szCs w:val="26"/>
          <w:lang w:val="ru-RU" w:eastAsia="ru-RU"/>
        </w:rPr>
        <w:t>представленных материалов цели и задачам Конкурса (от 1 до 10 баллов).</w:t>
      </w:r>
    </w:p>
    <w:p w:rsidR="00A52806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6.2. </w:t>
      </w:r>
      <w:r w:rsidR="00A52806" w:rsidRPr="00781086">
        <w:rPr>
          <w:rFonts w:ascii="Liberation Serif" w:hAnsi="Liberation Serif"/>
          <w:sz w:val="26"/>
          <w:szCs w:val="26"/>
          <w:lang w:val="ru-RU" w:eastAsia="ru-RU"/>
        </w:rPr>
        <w:t>Программно-целевой подход к реализации мероприятий в рамках Конкур</w:t>
      </w:r>
      <w:r w:rsidR="00A52806" w:rsidRPr="00781086">
        <w:rPr>
          <w:rFonts w:ascii="Liberation Serif" w:hAnsi="Liberation Serif"/>
          <w:sz w:val="26"/>
          <w:szCs w:val="26"/>
          <w:lang w:val="ru-RU" w:eastAsia="ru-RU"/>
        </w:rPr>
        <w:t>с</w:t>
      </w:r>
      <w:r w:rsidR="00A52806" w:rsidRPr="00781086">
        <w:rPr>
          <w:rFonts w:ascii="Liberation Serif" w:hAnsi="Liberation Serif"/>
          <w:sz w:val="26"/>
          <w:szCs w:val="26"/>
          <w:lang w:val="ru-RU" w:eastAsia="ru-RU"/>
        </w:rPr>
        <w:t>ной работы (от 1 до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6.3. 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Оригинальность проектной идеи, полнота отражения идеи, в том числе с помощью художественно-выразительных средств, применением новых технологий, аудио- и видеоматериалов, способствующих реализации поставленных задач (от 1 до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6.4. 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Ориентация 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мероприятия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на целевую аудиторию с уч</w:t>
      </w:r>
      <w:r w:rsidR="00494601">
        <w:rPr>
          <w:rFonts w:ascii="Liberation Serif" w:hAnsi="Liberation Serif"/>
          <w:sz w:val="26"/>
          <w:szCs w:val="26"/>
          <w:lang w:val="ru-RU" w:eastAsia="ru-RU"/>
        </w:rPr>
        <w:t>е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том возрастной кат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е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гории (от 1 до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6.5. 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Методическая 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про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работанность 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мероприятия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, возможность тиражирования проекта для реализации подобной деятельности в других библиотечных учреждениях (от 1 до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6.6. 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Наличие системы межведомственных и общественных связей (оценивается уровень налаженного или предполагаемого социального партнерства) (от 1 до 10 ба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л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6.7. </w:t>
      </w:r>
      <w:r w:rsidR="00080AD2" w:rsidRPr="00781086">
        <w:rPr>
          <w:rFonts w:ascii="Liberation Serif" w:hAnsi="Liberation Serif"/>
          <w:sz w:val="26"/>
          <w:szCs w:val="26"/>
          <w:lang w:val="ru-RU" w:eastAsia="ru-RU"/>
        </w:rPr>
        <w:t>Информационное сопровождение и публичная оценка работы (отзывы ч</w:t>
      </w:r>
      <w:r w:rsidR="00080AD2" w:rsidRPr="00781086">
        <w:rPr>
          <w:rFonts w:ascii="Liberation Serif" w:hAnsi="Liberation Serif"/>
          <w:sz w:val="26"/>
          <w:szCs w:val="26"/>
          <w:lang w:val="ru-RU" w:eastAsia="ru-RU"/>
        </w:rPr>
        <w:t>и</w:t>
      </w:r>
      <w:r w:rsidR="00080AD2" w:rsidRPr="00781086">
        <w:rPr>
          <w:rFonts w:ascii="Liberation Serif" w:hAnsi="Liberation Serif"/>
          <w:sz w:val="26"/>
          <w:szCs w:val="26"/>
          <w:lang w:val="ru-RU" w:eastAsia="ru-RU"/>
        </w:rPr>
        <w:t>тателей, публикации в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средствах массовой информации) (от 1 до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6.8. 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>П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ерспективность дальнейшего развития проекта: увеличение числа учас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т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ников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мероприятий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, привлечение детей, подростков, молод</w:t>
      </w:r>
      <w:r w:rsidR="00C415FC">
        <w:rPr>
          <w:rFonts w:ascii="Liberation Serif" w:hAnsi="Liberation Serif"/>
          <w:sz w:val="26"/>
          <w:szCs w:val="26"/>
          <w:lang w:val="ru-RU" w:eastAsia="ru-RU"/>
        </w:rPr>
        <w:t>е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жи к содержательному досугу (от 1 до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10 баллов).</w:t>
      </w:r>
    </w:p>
    <w:p w:rsidR="00EC6E18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lastRenderedPageBreak/>
        <w:t>6.9.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 Качество оформления работы, приложений и подготовленных дополн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и</w:t>
      </w:r>
      <w:r w:rsidR="00EC6E18" w:rsidRPr="00781086">
        <w:rPr>
          <w:rFonts w:ascii="Liberation Serif" w:hAnsi="Liberation Serif"/>
          <w:sz w:val="26"/>
          <w:szCs w:val="26"/>
          <w:lang w:val="ru-RU" w:eastAsia="ru-RU"/>
        </w:rPr>
        <w:t>тельных материалов (от 1 до 10 баллов).</w:t>
      </w:r>
    </w:p>
    <w:p w:rsidR="00A52806" w:rsidRPr="00781086" w:rsidRDefault="00A52806" w:rsidP="00080AD2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</w:p>
    <w:p w:rsidR="00CE40EB" w:rsidRPr="00781086" w:rsidRDefault="00C401BA" w:rsidP="009278C9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>7</w:t>
      </w:r>
      <w:r w:rsidR="00C0038C" w:rsidRPr="00781086">
        <w:rPr>
          <w:rFonts w:ascii="Liberation Serif" w:hAnsi="Liberation Serif"/>
          <w:b/>
          <w:sz w:val="26"/>
          <w:szCs w:val="26"/>
        </w:rPr>
        <w:t>. </w:t>
      </w:r>
      <w:r w:rsidR="00CE40EB" w:rsidRPr="00781086">
        <w:rPr>
          <w:rFonts w:ascii="Liberation Serif" w:hAnsi="Liberation Serif"/>
          <w:b/>
          <w:sz w:val="26"/>
          <w:szCs w:val="26"/>
        </w:rPr>
        <w:t>Этапы и сроки проведения Конкурса</w:t>
      </w:r>
    </w:p>
    <w:p w:rsidR="00D045A7" w:rsidRPr="00781086" w:rsidRDefault="00EE19EF" w:rsidP="00EE19EF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7.1. </w:t>
      </w:r>
      <w:r w:rsidR="00D045A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Конкурс проводится с </w:t>
      </w:r>
      <w:r w:rsidR="00A608E1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15</w:t>
      </w:r>
      <w:r w:rsidR="004943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</w:t>
      </w:r>
      <w:r w:rsidR="00A608E1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июн</w:t>
      </w:r>
      <w:r w:rsidR="004E1944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я п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о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30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ноября </w:t>
      </w:r>
      <w:r w:rsidR="00D045A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20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года</w:t>
      </w:r>
      <w:r w:rsidR="00D045A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:</w:t>
      </w:r>
    </w:p>
    <w:p w:rsidR="00B03AB0" w:rsidRPr="00781086" w:rsidRDefault="00EE19EF" w:rsidP="00EE19EF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7.1.1. п</w:t>
      </w:r>
      <w:r w:rsidR="00B03AB0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рием работ элек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тронной почтой – до 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3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0 октября 202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года;</w:t>
      </w:r>
    </w:p>
    <w:p w:rsidR="00B03AB0" w:rsidRPr="00781086" w:rsidRDefault="00EE19EF" w:rsidP="00EE19EF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7.1.2. р</w:t>
      </w:r>
      <w:r w:rsidR="00B03AB0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абота жюри и подведение итогов –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до 15 ноября 202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года;</w:t>
      </w:r>
    </w:p>
    <w:p w:rsidR="00EE19EF" w:rsidRPr="00781086" w:rsidRDefault="00EE19EF" w:rsidP="00EE19EF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7.1.3. объявление победителей Конкурса – до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22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ноября 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202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года;</w:t>
      </w:r>
    </w:p>
    <w:p w:rsidR="00B03AB0" w:rsidRPr="00781086" w:rsidRDefault="00EE19EF" w:rsidP="00EE19EF">
      <w:pPr>
        <w:pStyle w:val="Default"/>
        <w:ind w:firstLine="708"/>
        <w:jc w:val="both"/>
        <w:rPr>
          <w:rFonts w:ascii="Liberation Serif" w:eastAsia="Times New Roman" w:hAnsi="Liberation Serif"/>
          <w:color w:val="auto"/>
          <w:sz w:val="26"/>
          <w:szCs w:val="26"/>
          <w:lang w:eastAsia="ru-RU"/>
        </w:rPr>
      </w:pPr>
      <w:r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7.1.4. награждение победителей Конкурса – до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30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</w:t>
      </w:r>
      <w:r w:rsidR="006E05E2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ноября 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202</w:t>
      </w:r>
      <w:r w:rsidR="00834EC7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>2</w:t>
      </w:r>
      <w:r w:rsidR="003F0B17" w:rsidRPr="00781086">
        <w:rPr>
          <w:rFonts w:ascii="Liberation Serif" w:eastAsia="Times New Roman" w:hAnsi="Liberation Serif"/>
          <w:color w:val="auto"/>
          <w:sz w:val="26"/>
          <w:szCs w:val="26"/>
          <w:lang w:eastAsia="ru-RU"/>
        </w:rPr>
        <w:t xml:space="preserve"> года.</w:t>
      </w:r>
    </w:p>
    <w:p w:rsidR="00CE40EB" w:rsidRPr="00781086" w:rsidRDefault="00CE40EB" w:rsidP="00C0038C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9278C9" w:rsidRPr="00781086" w:rsidRDefault="00080AD2" w:rsidP="009278C9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>8. </w:t>
      </w:r>
      <w:r w:rsidR="00974811" w:rsidRPr="00781086">
        <w:rPr>
          <w:rFonts w:ascii="Liberation Serif" w:hAnsi="Liberation Serif"/>
          <w:b/>
          <w:sz w:val="26"/>
          <w:szCs w:val="26"/>
        </w:rPr>
        <w:t>Порядок работы жюри Конкурса, о</w:t>
      </w:r>
      <w:r w:rsidRPr="00781086">
        <w:rPr>
          <w:rFonts w:ascii="Liberation Serif" w:hAnsi="Liberation Serif"/>
          <w:b/>
          <w:sz w:val="26"/>
          <w:szCs w:val="26"/>
        </w:rPr>
        <w:t>ценка Конкурсных работ</w:t>
      </w:r>
      <w:r w:rsidR="00C34E00" w:rsidRPr="00781086">
        <w:rPr>
          <w:rFonts w:ascii="Liberation Serif" w:hAnsi="Liberation Serif"/>
          <w:b/>
          <w:sz w:val="26"/>
          <w:szCs w:val="26"/>
        </w:rPr>
        <w:t xml:space="preserve"> </w:t>
      </w:r>
    </w:p>
    <w:p w:rsidR="00974811" w:rsidRPr="00781086" w:rsidRDefault="004943E2" w:rsidP="004943E2">
      <w:pPr>
        <w:pStyle w:val="21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val="ru-RU" w:eastAsia="ru-RU"/>
        </w:rPr>
      </w:pPr>
      <w:r w:rsidRPr="00781086">
        <w:rPr>
          <w:rFonts w:ascii="Liberation Serif" w:hAnsi="Liberation Serif"/>
          <w:sz w:val="26"/>
          <w:szCs w:val="26"/>
          <w:lang w:val="ru-RU" w:eastAsia="ru-RU"/>
        </w:rPr>
        <w:t>8.1. 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Жюри Конкурса 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формируется из </w:t>
      </w:r>
      <w:r w:rsidR="00974811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числа 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сотрудников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Постоянного предст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>а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>вительства Республики Татарстан в Свердловской области,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сотрудников госуда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р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ственного бюджетного учреждения культуры Свердловской обла</w:t>
      </w:r>
      <w:r w:rsidR="00781086" w:rsidRPr="00781086">
        <w:rPr>
          <w:rFonts w:ascii="Liberation Serif" w:hAnsi="Liberation Serif"/>
          <w:sz w:val="26"/>
          <w:szCs w:val="26"/>
          <w:lang w:val="ru-RU" w:eastAsia="ru-RU"/>
        </w:rPr>
        <w:t>с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ти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«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>Свердловск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ая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областн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ая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межнациональн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ая</w:t>
      </w:r>
      <w:r w:rsidR="00F51324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библиотек</w:t>
      </w:r>
      <w:r w:rsidRPr="00781086">
        <w:rPr>
          <w:rFonts w:ascii="Liberation Serif" w:hAnsi="Liberation Serif"/>
          <w:sz w:val="26"/>
          <w:szCs w:val="26"/>
          <w:lang w:val="ru-RU" w:eastAsia="ru-RU"/>
        </w:rPr>
        <w:t>а»</w:t>
      </w:r>
      <w:r w:rsidR="00834EC7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в количестве </w:t>
      </w:r>
      <w:r w:rsidR="00834EC7" w:rsidRPr="004E1944">
        <w:rPr>
          <w:rFonts w:ascii="Liberation Serif" w:hAnsi="Liberation Serif"/>
          <w:sz w:val="26"/>
          <w:szCs w:val="26"/>
          <w:lang w:val="ru-RU" w:eastAsia="ru-RU"/>
        </w:rPr>
        <w:t xml:space="preserve">пяти </w:t>
      </w:r>
      <w:r w:rsidR="00AF6DE6" w:rsidRPr="004E1944">
        <w:rPr>
          <w:rFonts w:ascii="Liberation Serif" w:hAnsi="Liberation Serif"/>
          <w:sz w:val="26"/>
          <w:szCs w:val="26"/>
          <w:lang w:val="ru-RU" w:eastAsia="ru-RU"/>
        </w:rPr>
        <w:t>человек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в составе</w:t>
      </w:r>
      <w:r w:rsidR="00974811" w:rsidRPr="00781086">
        <w:rPr>
          <w:rFonts w:ascii="Liberation Serif" w:hAnsi="Liberation Serif"/>
          <w:sz w:val="26"/>
          <w:szCs w:val="26"/>
          <w:lang w:val="ru-RU" w:eastAsia="ru-RU"/>
        </w:rPr>
        <w:t>: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пре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д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седателя, заместителя председателя и членов</w:t>
      </w:r>
      <w:r w:rsidR="00974811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жюри</w:t>
      </w:r>
      <w:r w:rsidR="00AF6DE6" w:rsidRPr="00781086">
        <w:rPr>
          <w:rFonts w:ascii="Liberation Serif" w:hAnsi="Liberation Serif"/>
          <w:sz w:val="26"/>
          <w:szCs w:val="26"/>
          <w:lang w:val="ru-RU" w:eastAsia="ru-RU"/>
        </w:rPr>
        <w:t>.</w:t>
      </w:r>
      <w:r w:rsidR="00974811" w:rsidRPr="00781086">
        <w:rPr>
          <w:rFonts w:ascii="Liberation Serif" w:hAnsi="Liberation Serif"/>
          <w:sz w:val="26"/>
          <w:szCs w:val="26"/>
          <w:lang w:val="ru-RU" w:eastAsia="ru-RU"/>
        </w:rPr>
        <w:t xml:space="preserve"> </w:t>
      </w:r>
    </w:p>
    <w:p w:rsidR="00AF6DE6" w:rsidRPr="00781086" w:rsidRDefault="004943E2" w:rsidP="00AF6DE6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  <w:lang w:val="tt-RU"/>
        </w:rPr>
      </w:pPr>
      <w:r w:rsidRPr="00781086">
        <w:rPr>
          <w:rFonts w:ascii="Liberation Serif" w:hAnsi="Liberation Serif"/>
          <w:color w:val="000000" w:themeColor="text1"/>
          <w:sz w:val="26"/>
          <w:szCs w:val="26"/>
        </w:rPr>
        <w:t>8.2. </w:t>
      </w:r>
      <w:r w:rsidR="00974811" w:rsidRPr="00781086">
        <w:rPr>
          <w:rFonts w:ascii="Liberation Serif" w:hAnsi="Liberation Serif"/>
          <w:color w:val="000000" w:themeColor="text1"/>
          <w:sz w:val="26"/>
          <w:szCs w:val="26"/>
        </w:rPr>
        <w:t xml:space="preserve">Состав жюри утверждается приказом </w:t>
      </w:r>
      <w:r w:rsidR="00256E66">
        <w:rPr>
          <w:rFonts w:ascii="Liberation Serif" w:hAnsi="Liberation Serif"/>
          <w:color w:val="000000" w:themeColor="text1"/>
          <w:sz w:val="26"/>
          <w:szCs w:val="26"/>
        </w:rPr>
        <w:t xml:space="preserve">директора </w:t>
      </w:r>
      <w:r w:rsidR="00781086" w:rsidRPr="00781086">
        <w:rPr>
          <w:rFonts w:ascii="Liberation Serif" w:hAnsi="Liberation Serif"/>
          <w:color w:val="000000" w:themeColor="text1"/>
          <w:sz w:val="26"/>
          <w:szCs w:val="26"/>
        </w:rPr>
        <w:t>государственного бюдже</w:t>
      </w:r>
      <w:r w:rsidR="00781086" w:rsidRPr="00781086">
        <w:rPr>
          <w:rFonts w:ascii="Liberation Serif" w:hAnsi="Liberation Serif"/>
          <w:color w:val="000000" w:themeColor="text1"/>
          <w:sz w:val="26"/>
          <w:szCs w:val="26"/>
        </w:rPr>
        <w:t>т</w:t>
      </w:r>
      <w:r w:rsidR="00781086" w:rsidRPr="00781086">
        <w:rPr>
          <w:rFonts w:ascii="Liberation Serif" w:hAnsi="Liberation Serif"/>
          <w:color w:val="000000" w:themeColor="text1"/>
          <w:sz w:val="26"/>
          <w:szCs w:val="26"/>
        </w:rPr>
        <w:t>ного учреждения культуры Свердловской области «Свердловская областная межн</w:t>
      </w:r>
      <w:r w:rsidR="00781086" w:rsidRPr="00781086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="00781086" w:rsidRPr="00781086">
        <w:rPr>
          <w:rFonts w:ascii="Liberation Serif" w:hAnsi="Liberation Serif"/>
          <w:color w:val="000000" w:themeColor="text1"/>
          <w:sz w:val="26"/>
          <w:szCs w:val="26"/>
        </w:rPr>
        <w:t>циональная библиотека».</w:t>
      </w:r>
    </w:p>
    <w:p w:rsidR="00F51324" w:rsidRPr="00781086" w:rsidRDefault="00781086" w:rsidP="00F51324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781086">
        <w:rPr>
          <w:rFonts w:ascii="Liberation Serif" w:eastAsiaTheme="minorHAnsi" w:hAnsi="Liberation Serif"/>
          <w:color w:val="000000"/>
          <w:sz w:val="26"/>
          <w:szCs w:val="26"/>
          <w:lang w:val="tt-RU" w:eastAsia="en-US"/>
        </w:rPr>
        <w:t>8.3. </w:t>
      </w:r>
      <w:r w:rsidR="00F51324"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Жюри Конкурса имеет право:</w:t>
      </w:r>
    </w:p>
    <w:p w:rsidR="00F51324" w:rsidRPr="00781086" w:rsidRDefault="00F51324" w:rsidP="00F51324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– вводить дополнительные номинации;</w:t>
      </w:r>
    </w:p>
    <w:p w:rsidR="00F51324" w:rsidRPr="00781086" w:rsidRDefault="00F51324" w:rsidP="00F51324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– определять рейтинг участников Конкурса в номинациях;</w:t>
      </w:r>
    </w:p>
    <w:p w:rsidR="00F51324" w:rsidRPr="00781086" w:rsidRDefault="00F51324" w:rsidP="00F51324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– о</w:t>
      </w:r>
      <w:r w:rsidR="00AF33CA"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тстранять от участия в Конкурсе</w:t>
      </w:r>
      <w:r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в случае несоответствия предоставляемых материалов</w:t>
      </w:r>
      <w:r w:rsidR="00AF33CA" w:rsidRPr="00781086">
        <w:rPr>
          <w:rFonts w:ascii="Liberation Serif" w:hAnsi="Liberation Serif"/>
          <w:sz w:val="26"/>
          <w:szCs w:val="26"/>
        </w:rPr>
        <w:t xml:space="preserve"> требованиям</w:t>
      </w:r>
      <w:r w:rsidRPr="00781086">
        <w:rPr>
          <w:rFonts w:ascii="Liberation Serif" w:hAnsi="Liberation Serif"/>
          <w:sz w:val="26"/>
          <w:szCs w:val="26"/>
        </w:rPr>
        <w:t xml:space="preserve"> без уведомления авторов.</w:t>
      </w:r>
    </w:p>
    <w:p w:rsidR="00AE492E" w:rsidRPr="00781086" w:rsidRDefault="00781086" w:rsidP="00AE4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8.4. 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В 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течение 1</w:t>
      </w:r>
      <w:r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5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календарных дней с момента окончания срока подачи заявок 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(с 1 по 15 ноября 202</w:t>
      </w:r>
      <w:r w:rsidR="00834EC7">
        <w:rPr>
          <w:rFonts w:ascii="Liberation Serif" w:hAnsi="Liberation Serif" w:cs="Times New Roman"/>
          <w:color w:val="000000" w:themeColor="text1"/>
          <w:sz w:val="26"/>
          <w:szCs w:val="26"/>
        </w:rPr>
        <w:t>2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г</w:t>
      </w:r>
      <w:r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ода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) 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проводятся заседания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Жюри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, на которых рассматриваю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т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ся поступившие заявки с приложенными документами, определяет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ся круг лиц, учас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т</w:t>
      </w:r>
      <w:r w:rsidR="000A7320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вующих в К</w:t>
      </w:r>
      <w:r w:rsidR="00AE492E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онкурсе. </w:t>
      </w:r>
    </w:p>
    <w:p w:rsidR="00B861E8" w:rsidRPr="00781086" w:rsidRDefault="00781086" w:rsidP="00B861E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val="tt-RU"/>
        </w:rPr>
      </w:pPr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val="tt-RU"/>
        </w:rPr>
        <w:t>8.5. </w:t>
      </w:r>
      <w:r w:rsidR="00B861E8"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val="tt-RU"/>
        </w:rPr>
        <w:t>Заседания Жюри Конкурса считаются правомочными при условии участия в них большинства от общего числа членов и оформляются протоколами.</w:t>
      </w:r>
    </w:p>
    <w:p w:rsidR="00B861E8" w:rsidRPr="00781086" w:rsidRDefault="00781086" w:rsidP="00B861E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val="tt-RU"/>
        </w:rPr>
      </w:pPr>
      <w:r w:rsidRPr="00781086">
        <w:rPr>
          <w:rFonts w:ascii="Liberation Serif" w:hAnsi="Liberation Serif"/>
          <w:sz w:val="26"/>
          <w:szCs w:val="26"/>
        </w:rPr>
        <w:t>8.6. Решение Ж</w:t>
      </w:r>
      <w:r w:rsidR="00B861E8" w:rsidRPr="00781086">
        <w:rPr>
          <w:rFonts w:ascii="Liberation Serif" w:hAnsi="Liberation Serif"/>
          <w:sz w:val="26"/>
          <w:szCs w:val="26"/>
        </w:rPr>
        <w:t>юри считается принятым, если за него проголосовало более п</w:t>
      </w:r>
      <w:r w:rsidR="00B861E8" w:rsidRPr="00781086">
        <w:rPr>
          <w:rFonts w:ascii="Liberation Serif" w:hAnsi="Liberation Serif"/>
          <w:sz w:val="26"/>
          <w:szCs w:val="26"/>
        </w:rPr>
        <w:t>о</w:t>
      </w:r>
      <w:r w:rsidR="00B861E8" w:rsidRPr="00781086">
        <w:rPr>
          <w:rFonts w:ascii="Liberation Serif" w:hAnsi="Liberation Serif"/>
          <w:sz w:val="26"/>
          <w:szCs w:val="26"/>
        </w:rPr>
        <w:t>ловины его членов. При</w:t>
      </w:r>
      <w:r w:rsidRPr="00781086">
        <w:rPr>
          <w:rFonts w:ascii="Liberation Serif" w:hAnsi="Liberation Serif"/>
          <w:sz w:val="26"/>
          <w:szCs w:val="26"/>
        </w:rPr>
        <w:t xml:space="preserve"> спорных вопросах председатель Ж</w:t>
      </w:r>
      <w:r w:rsidR="00B861E8" w:rsidRPr="00781086">
        <w:rPr>
          <w:rFonts w:ascii="Liberation Serif" w:hAnsi="Liberation Serif"/>
          <w:sz w:val="26"/>
          <w:szCs w:val="26"/>
        </w:rPr>
        <w:t>юри имеет право реша</w:t>
      </w:r>
      <w:r w:rsidR="00B861E8" w:rsidRPr="00781086">
        <w:rPr>
          <w:rFonts w:ascii="Liberation Serif" w:hAnsi="Liberation Serif"/>
          <w:sz w:val="26"/>
          <w:szCs w:val="26"/>
        </w:rPr>
        <w:t>ю</w:t>
      </w:r>
      <w:r w:rsidR="00B861E8" w:rsidRPr="00781086">
        <w:rPr>
          <w:rFonts w:ascii="Liberation Serif" w:hAnsi="Liberation Serif"/>
          <w:sz w:val="26"/>
          <w:szCs w:val="26"/>
        </w:rPr>
        <w:t>щего голоса.</w:t>
      </w:r>
    </w:p>
    <w:p w:rsidR="00AE492E" w:rsidRPr="00781086" w:rsidRDefault="000A7320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8.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7</w:t>
      </w:r>
      <w:r w:rsidR="00781086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. 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По сумме баллов, выставленных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Жюри 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с уч</w:t>
      </w:r>
      <w:r w:rsidR="00C415FC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е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том всех критериев, формир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у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ется рейтинг участников К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онкурса.</w:t>
      </w:r>
    </w:p>
    <w:p w:rsidR="00AE492E" w:rsidRPr="00781086" w:rsidRDefault="000A7320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8.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</w:t>
      </w:r>
      <w:r w:rsidR="00781086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. 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 xml:space="preserve">Не позднее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 xml:space="preserve">22 ноября </w:t>
      </w:r>
      <w:r w:rsidR="00781086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202</w:t>
      </w:r>
      <w:r w:rsidR="00834EC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2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 xml:space="preserve"> года 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на основании рейтинга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Жюри 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составляет список победителей </w:t>
      </w:r>
      <w:r w:rsidR="004D41C5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и призеров 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К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онкурса. Победителями признаются участники, з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а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нявшие первые позиции в рейтинге по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каждой 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номинаци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и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. </w:t>
      </w:r>
    </w:p>
    <w:p w:rsidR="00AE492E" w:rsidRPr="00781086" w:rsidRDefault="000A7320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</w:pPr>
      <w:r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8.</w:t>
      </w:r>
      <w:r w:rsidR="00B861E8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9</w:t>
      </w:r>
      <w:r w:rsidR="00781086" w:rsidRPr="00781086">
        <w:rPr>
          <w:rFonts w:ascii="Liberation Serif" w:hAnsi="Liberation Serif" w:cs="Times New Roman"/>
          <w:color w:val="000000" w:themeColor="text1"/>
          <w:sz w:val="26"/>
          <w:szCs w:val="26"/>
        </w:rPr>
        <w:t>. 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В </w:t>
      </w:r>
      <w:proofErr w:type="gramStart"/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случае</w:t>
      </w:r>
      <w:proofErr w:type="gramEnd"/>
      <w:r w:rsidR="00834EC7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,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если несколько заявок получили одинаковый общий оценочный балл, более высокий порядковый номер присваивается 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той 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заявке, которая поступила ранее других заявок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с 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одинаковы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м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общи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м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оценочны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м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балл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ом</w:t>
      </w:r>
      <w:r w:rsidR="00AE492E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.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</w:t>
      </w:r>
    </w:p>
    <w:p w:rsidR="004D41C5" w:rsidRPr="00781086" w:rsidRDefault="00781086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8.10. </w:t>
      </w:r>
      <w:r w:rsidR="004D41C5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Призерами Конкурса признаются участники, занявшие вторые и третьи позиции в рейтинге по каждой номинации.</w:t>
      </w:r>
    </w:p>
    <w:p w:rsidR="00781086" w:rsidRDefault="00B861E8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8.1</w:t>
      </w:r>
      <w:r w:rsidR="004D41C5"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1</w:t>
      </w:r>
      <w:r w:rsidR="00781086"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. </w:t>
      </w:r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Список победителей </w:t>
      </w:r>
      <w:r w:rsidR="004D41C5"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и призеров </w:t>
      </w:r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Конкурса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в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 xml:space="preserve">течение трех рабочих дней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со дня проведения итогового заседания Жюри </w:t>
      </w:r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размещается на официальном сайте Свердловской областной межнациональной библиотеки (</w:t>
      </w:r>
      <w:hyperlink r:id="rId9" w:history="1">
        <w:r w:rsidR="00781086" w:rsidRPr="00FA0D0B">
          <w:rPr>
            <w:rStyle w:val="a3"/>
            <w:rFonts w:ascii="Liberation Serif" w:eastAsia="Times New Roman" w:hAnsi="Liberation Serif" w:cs="Times New Roman"/>
            <w:sz w:val="26"/>
            <w:szCs w:val="26"/>
            <w:lang w:val="en-US"/>
          </w:rPr>
          <w:t>www</w:t>
        </w:r>
        <w:r w:rsidR="00781086" w:rsidRPr="00FA0D0B">
          <w:rPr>
            <w:rStyle w:val="a3"/>
            <w:rFonts w:ascii="Liberation Serif" w:eastAsia="Times New Roman" w:hAnsi="Liberation Serif" w:cs="Times New Roman"/>
            <w:sz w:val="26"/>
            <w:szCs w:val="26"/>
          </w:rPr>
          <w:t>.</w:t>
        </w:r>
        <w:proofErr w:type="spellStart"/>
        <w:r w:rsidR="00781086" w:rsidRPr="00FA0D0B">
          <w:rPr>
            <w:rStyle w:val="a3"/>
            <w:rFonts w:ascii="Liberation Serif" w:eastAsia="Times New Roman" w:hAnsi="Liberation Serif" w:cs="Times New Roman"/>
            <w:sz w:val="26"/>
            <w:szCs w:val="26"/>
            <w:lang w:val="en-US"/>
          </w:rPr>
          <w:t>somb</w:t>
        </w:r>
        <w:proofErr w:type="spellEnd"/>
        <w:r w:rsidR="00781086" w:rsidRPr="00FA0D0B">
          <w:rPr>
            <w:rStyle w:val="a3"/>
            <w:rFonts w:ascii="Liberation Serif" w:eastAsia="Times New Roman" w:hAnsi="Liberation Serif" w:cs="Times New Roman"/>
            <w:sz w:val="26"/>
            <w:szCs w:val="26"/>
          </w:rPr>
          <w:t>.</w:t>
        </w:r>
        <w:proofErr w:type="spellStart"/>
        <w:r w:rsidR="00781086" w:rsidRPr="00FA0D0B">
          <w:rPr>
            <w:rStyle w:val="a3"/>
            <w:rFonts w:ascii="Liberation Serif" w:eastAsia="Times New Roman" w:hAnsi="Liberation Serif" w:cs="Times New Roman"/>
            <w:sz w:val="26"/>
            <w:szCs w:val="26"/>
            <w:lang w:val="en-US"/>
          </w:rPr>
          <w:t>ru</w:t>
        </w:r>
        <w:proofErr w:type="spellEnd"/>
      </w:hyperlink>
      <w:r w:rsidRPr="00781086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).</w:t>
      </w:r>
    </w:p>
    <w:p w:rsidR="000A7320" w:rsidRPr="00781086" w:rsidRDefault="000A7320" w:rsidP="00AE492E">
      <w:pPr>
        <w:tabs>
          <w:tab w:val="left" w:pos="14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8.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1</w:t>
      </w:r>
      <w:r w:rsidR="004D41C5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2</w:t>
      </w:r>
      <w:r w:rsidR="00781086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. 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Жюри может принять решение о 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дополнительном 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награждении поощр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и</w:t>
      </w: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тельными призами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других участников Конкурса, набравших меньшее количество оценоч</w:t>
      </w:r>
      <w:r w:rsidR="004D41C5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ных баллов по каждой номинации</w:t>
      </w:r>
      <w:r w:rsidR="005F230F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.</w:t>
      </w:r>
    </w:p>
    <w:p w:rsidR="00B861E8" w:rsidRPr="00781086" w:rsidRDefault="00B861E8" w:rsidP="005F230F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</w:p>
    <w:p w:rsidR="005F230F" w:rsidRPr="00781086" w:rsidRDefault="00045C42" w:rsidP="005F230F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9. </w:t>
      </w:r>
      <w:r w:rsidR="00B861E8" w:rsidRPr="00781086">
        <w:rPr>
          <w:rFonts w:ascii="Liberation Serif" w:hAnsi="Liberation Serif"/>
          <w:b/>
          <w:sz w:val="26"/>
          <w:szCs w:val="26"/>
        </w:rPr>
        <w:t>Н</w:t>
      </w:r>
      <w:r w:rsidR="005F230F" w:rsidRPr="00781086">
        <w:rPr>
          <w:rFonts w:ascii="Liberation Serif" w:hAnsi="Liberation Serif"/>
          <w:b/>
          <w:sz w:val="26"/>
          <w:szCs w:val="26"/>
        </w:rPr>
        <w:t>аграждение победителей</w:t>
      </w:r>
      <w:r w:rsidR="00B861E8" w:rsidRPr="00781086">
        <w:rPr>
          <w:rFonts w:ascii="Liberation Serif" w:hAnsi="Liberation Serif"/>
          <w:b/>
          <w:sz w:val="26"/>
          <w:szCs w:val="26"/>
        </w:rPr>
        <w:t xml:space="preserve"> Конкурса</w:t>
      </w:r>
    </w:p>
    <w:p w:rsidR="00C82991" w:rsidRPr="00781086" w:rsidRDefault="005F230F" w:rsidP="00AE492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</w:pPr>
      <w:r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9.1</w:t>
      </w:r>
      <w:r w:rsidR="00781086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. 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 xml:space="preserve">Победители </w:t>
      </w:r>
      <w:r w:rsidR="004D41C5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и призеры К</w:t>
      </w:r>
      <w:r w:rsidR="00B861E8" w:rsidRPr="00781086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  <w:lang w:val="tt-RU"/>
        </w:rPr>
        <w:t>онкурса</w:t>
      </w:r>
      <w:r w:rsidR="004D41C5" w:rsidRPr="00781086">
        <w:rPr>
          <w:rFonts w:ascii="Liberation Serif" w:hAnsi="Liberation Serif"/>
          <w:color w:val="000000"/>
          <w:sz w:val="26"/>
          <w:szCs w:val="26"/>
        </w:rPr>
        <w:t xml:space="preserve"> в каждой номинации награждаются д</w:t>
      </w:r>
      <w:r w:rsidR="004D41C5" w:rsidRPr="00781086">
        <w:rPr>
          <w:rFonts w:ascii="Liberation Serif" w:hAnsi="Liberation Serif"/>
          <w:color w:val="000000"/>
          <w:sz w:val="26"/>
          <w:szCs w:val="26"/>
        </w:rPr>
        <w:t>и</w:t>
      </w:r>
      <w:r w:rsidR="004D41C5" w:rsidRPr="00781086">
        <w:rPr>
          <w:rFonts w:ascii="Liberation Serif" w:hAnsi="Liberation Serif"/>
          <w:color w:val="000000"/>
          <w:sz w:val="26"/>
          <w:szCs w:val="26"/>
        </w:rPr>
        <w:t>пломами и ценными подарками.</w:t>
      </w:r>
    </w:p>
    <w:p w:rsidR="00C34E00" w:rsidRPr="00781086" w:rsidRDefault="004D41C5" w:rsidP="00C34E00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781086">
        <w:rPr>
          <w:rFonts w:ascii="Liberation Serif" w:hAnsi="Liberation Serif"/>
          <w:sz w:val="26"/>
          <w:szCs w:val="26"/>
        </w:rPr>
        <w:t>9.2</w:t>
      </w:r>
      <w:r w:rsidR="00781086" w:rsidRPr="00781086">
        <w:rPr>
          <w:rFonts w:ascii="Liberation Serif" w:hAnsi="Liberation Serif"/>
          <w:sz w:val="26"/>
          <w:szCs w:val="26"/>
        </w:rPr>
        <w:t>. </w:t>
      </w:r>
      <w:r w:rsidRPr="00781086">
        <w:rPr>
          <w:rFonts w:ascii="Liberation Serif" w:hAnsi="Liberation Serif"/>
          <w:sz w:val="26"/>
          <w:szCs w:val="26"/>
        </w:rPr>
        <w:t xml:space="preserve">Остальные </w:t>
      </w:r>
      <w:r w:rsidR="00C34E00"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участники </w:t>
      </w:r>
      <w:r w:rsidR="005725E2"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К</w:t>
      </w:r>
      <w:r w:rsidR="00C34E00" w:rsidRPr="00781086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онкурса получают сертификаты участников.</w:t>
      </w:r>
    </w:p>
    <w:p w:rsidR="00C34E00" w:rsidRPr="00781086" w:rsidRDefault="00C34E00" w:rsidP="00080AD2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D045A7" w:rsidRPr="00781086" w:rsidRDefault="004D41C5" w:rsidP="009278C9">
      <w:pPr>
        <w:pStyle w:val="a5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781086">
        <w:rPr>
          <w:rFonts w:ascii="Liberation Serif" w:hAnsi="Liberation Serif"/>
          <w:b/>
          <w:sz w:val="26"/>
          <w:szCs w:val="26"/>
        </w:rPr>
        <w:t>10</w:t>
      </w:r>
      <w:r w:rsidR="00CE40EB" w:rsidRPr="00781086">
        <w:rPr>
          <w:rFonts w:ascii="Liberation Serif" w:hAnsi="Liberation Serif"/>
          <w:b/>
          <w:sz w:val="26"/>
          <w:szCs w:val="26"/>
        </w:rPr>
        <w:t>.</w:t>
      </w:r>
      <w:r w:rsidR="00CE40EB" w:rsidRPr="00781086">
        <w:rPr>
          <w:rFonts w:ascii="Liberation Serif" w:hAnsi="Liberation Serif"/>
          <w:b/>
          <w:sz w:val="26"/>
          <w:szCs w:val="26"/>
          <w:lang w:val="en-US"/>
        </w:rPr>
        <w:t> </w:t>
      </w:r>
      <w:r w:rsidR="00D045A7" w:rsidRPr="00781086">
        <w:rPr>
          <w:rFonts w:ascii="Liberation Serif" w:hAnsi="Liberation Serif"/>
          <w:b/>
          <w:sz w:val="26"/>
          <w:szCs w:val="26"/>
        </w:rPr>
        <w:t>Заключительные положения</w:t>
      </w:r>
    </w:p>
    <w:p w:rsidR="00CE40EB" w:rsidRPr="00781086" w:rsidRDefault="004D41C5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10</w:t>
      </w:r>
      <w:r w:rsidR="00D045A7" w:rsidRPr="00781086">
        <w:rPr>
          <w:rFonts w:ascii="Liberation Serif" w:hAnsi="Liberation Serif"/>
          <w:sz w:val="26"/>
          <w:szCs w:val="26"/>
        </w:rPr>
        <w:t>.1.</w:t>
      </w:r>
      <w:r w:rsidR="00CE40EB" w:rsidRPr="00781086">
        <w:rPr>
          <w:rFonts w:ascii="Liberation Serif" w:hAnsi="Liberation Serif"/>
          <w:sz w:val="26"/>
          <w:szCs w:val="26"/>
          <w:lang w:val="en-US"/>
        </w:rPr>
        <w:t> </w:t>
      </w:r>
      <w:r w:rsidR="00D045A7" w:rsidRPr="00781086">
        <w:rPr>
          <w:rFonts w:ascii="Liberation Serif" w:hAnsi="Liberation Serif"/>
          <w:sz w:val="26"/>
          <w:szCs w:val="26"/>
        </w:rPr>
        <w:t>Условия проведения Конкурса, ход Конкурса и его результаты размещ</w:t>
      </w:r>
      <w:r w:rsidR="00D045A7" w:rsidRPr="00781086">
        <w:rPr>
          <w:rFonts w:ascii="Liberation Serif" w:hAnsi="Liberation Serif"/>
          <w:sz w:val="26"/>
          <w:szCs w:val="26"/>
        </w:rPr>
        <w:t>а</w:t>
      </w:r>
      <w:r w:rsidR="00D045A7" w:rsidRPr="00781086">
        <w:rPr>
          <w:rFonts w:ascii="Liberation Serif" w:hAnsi="Liberation Serif"/>
          <w:sz w:val="26"/>
          <w:szCs w:val="26"/>
        </w:rPr>
        <w:t xml:space="preserve">ются на </w:t>
      </w:r>
      <w:r w:rsidR="00CE40EB" w:rsidRPr="00781086">
        <w:rPr>
          <w:rFonts w:ascii="Liberation Serif" w:hAnsi="Liberation Serif"/>
          <w:sz w:val="26"/>
          <w:szCs w:val="26"/>
        </w:rPr>
        <w:t>официальных сайтах Постоянного представительства Республики Татарстан в Свердловской области (</w:t>
      </w:r>
      <w:hyperlink r:id="rId10" w:history="1">
        <w:r w:rsidR="00CE40EB" w:rsidRPr="00781086">
          <w:rPr>
            <w:rStyle w:val="a3"/>
            <w:rFonts w:ascii="Liberation Serif" w:hAnsi="Liberation Serif"/>
            <w:sz w:val="26"/>
            <w:szCs w:val="26"/>
          </w:rPr>
          <w:t>www.tatur.tatarstan.ru</w:t>
        </w:r>
      </w:hyperlink>
      <w:r w:rsidR="00CE40EB" w:rsidRPr="00781086">
        <w:rPr>
          <w:rFonts w:ascii="Liberation Serif" w:hAnsi="Liberation Serif"/>
          <w:sz w:val="26"/>
          <w:szCs w:val="26"/>
        </w:rPr>
        <w:t>) и государственного бюджетного учр</w:t>
      </w:r>
      <w:r w:rsidR="00CE40EB" w:rsidRPr="00781086">
        <w:rPr>
          <w:rFonts w:ascii="Liberation Serif" w:hAnsi="Liberation Serif"/>
          <w:sz w:val="26"/>
          <w:szCs w:val="26"/>
        </w:rPr>
        <w:t>е</w:t>
      </w:r>
      <w:r w:rsidR="00CE40EB" w:rsidRPr="00781086">
        <w:rPr>
          <w:rFonts w:ascii="Liberation Serif" w:hAnsi="Liberation Serif"/>
          <w:sz w:val="26"/>
          <w:szCs w:val="26"/>
        </w:rPr>
        <w:t>ждения культуры Свердловской области «Свердловская областная межнациональная библиотека» (</w:t>
      </w:r>
      <w:hyperlink r:id="rId11" w:history="1">
        <w:r w:rsidR="00CE40EB" w:rsidRPr="00781086">
          <w:rPr>
            <w:rStyle w:val="a3"/>
            <w:rFonts w:ascii="Liberation Serif" w:hAnsi="Liberation Serif"/>
            <w:sz w:val="26"/>
            <w:szCs w:val="26"/>
          </w:rPr>
          <w:t>www.somb.ru</w:t>
        </w:r>
      </w:hyperlink>
      <w:r w:rsidR="00CE40EB" w:rsidRPr="00781086">
        <w:rPr>
          <w:rFonts w:ascii="Liberation Serif" w:hAnsi="Liberation Serif"/>
          <w:sz w:val="26"/>
          <w:szCs w:val="26"/>
        </w:rPr>
        <w:t>).</w:t>
      </w:r>
    </w:p>
    <w:p w:rsidR="00D045A7" w:rsidRPr="00781086" w:rsidRDefault="004D41C5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10</w:t>
      </w:r>
      <w:r w:rsidR="00CE40EB" w:rsidRPr="00781086">
        <w:rPr>
          <w:rFonts w:ascii="Liberation Serif" w:hAnsi="Liberation Serif"/>
          <w:sz w:val="26"/>
          <w:szCs w:val="26"/>
        </w:rPr>
        <w:t>.2.</w:t>
      </w:r>
      <w:r w:rsidR="00CE40EB" w:rsidRPr="00781086">
        <w:rPr>
          <w:rFonts w:ascii="Liberation Serif" w:hAnsi="Liberation Serif"/>
          <w:sz w:val="26"/>
          <w:szCs w:val="26"/>
          <w:lang w:val="en-US"/>
        </w:rPr>
        <w:t> </w:t>
      </w:r>
      <w:r w:rsidR="00D045A7" w:rsidRPr="00781086">
        <w:rPr>
          <w:rFonts w:ascii="Liberation Serif" w:hAnsi="Liberation Serif"/>
          <w:sz w:val="26"/>
          <w:szCs w:val="26"/>
        </w:rPr>
        <w:t>Организатор</w:t>
      </w:r>
      <w:r w:rsidRPr="00781086">
        <w:rPr>
          <w:rFonts w:ascii="Liberation Serif" w:hAnsi="Liberation Serif"/>
          <w:sz w:val="26"/>
          <w:szCs w:val="26"/>
        </w:rPr>
        <w:t>ы Конкурса оставляю</w:t>
      </w:r>
      <w:r w:rsidR="00D045A7" w:rsidRPr="00781086">
        <w:rPr>
          <w:rFonts w:ascii="Liberation Serif" w:hAnsi="Liberation Serif"/>
          <w:sz w:val="26"/>
          <w:szCs w:val="26"/>
        </w:rPr>
        <w:t>т за собой право вносить изменения в настоящее Положение и порядок проведения Конкурса.</w:t>
      </w:r>
    </w:p>
    <w:p w:rsidR="004D41C5" w:rsidRPr="00781086" w:rsidRDefault="004D41C5" w:rsidP="00EB55F7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10</w:t>
      </w:r>
      <w:r w:rsidR="00C0038C" w:rsidRPr="00781086">
        <w:rPr>
          <w:rFonts w:ascii="Liberation Serif" w:hAnsi="Liberation Serif"/>
          <w:sz w:val="26"/>
          <w:szCs w:val="26"/>
        </w:rPr>
        <w:t xml:space="preserve">.3. Конкурсные работы не рецензируются и не возвращаются. </w:t>
      </w:r>
    </w:p>
    <w:p w:rsidR="001D34EB" w:rsidRPr="00781086" w:rsidRDefault="00045C42" w:rsidP="00EB55F7">
      <w:pPr>
        <w:pStyle w:val="a5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10.4. </w:t>
      </w:r>
      <w:proofErr w:type="gramStart"/>
      <w:r w:rsidR="00C0038C" w:rsidRPr="00781086">
        <w:rPr>
          <w:rFonts w:ascii="Liberation Serif" w:hAnsi="Liberation Serif"/>
          <w:sz w:val="26"/>
          <w:szCs w:val="26"/>
        </w:rPr>
        <w:t xml:space="preserve">Работы, представляющие интерес для специалистов библиотек, могут быть рекомендованы </w:t>
      </w:r>
      <w:r w:rsidR="004D41C5" w:rsidRPr="00781086">
        <w:rPr>
          <w:rFonts w:ascii="Liberation Serif" w:hAnsi="Liberation Serif"/>
          <w:sz w:val="26"/>
          <w:szCs w:val="26"/>
        </w:rPr>
        <w:t xml:space="preserve">членами Жюри </w:t>
      </w:r>
      <w:r w:rsidR="00C0038C" w:rsidRPr="00781086">
        <w:rPr>
          <w:rFonts w:ascii="Liberation Serif" w:hAnsi="Liberation Serif"/>
          <w:sz w:val="26"/>
          <w:szCs w:val="26"/>
        </w:rPr>
        <w:t>к публикации в профессиональной печати и к использованию в практике работы библиотек Свердловской области,</w:t>
      </w:r>
      <w:r w:rsidR="00781086" w:rsidRPr="00781086">
        <w:rPr>
          <w:rFonts w:ascii="Liberation Serif" w:hAnsi="Liberation Serif"/>
          <w:sz w:val="26"/>
          <w:szCs w:val="26"/>
        </w:rPr>
        <w:t xml:space="preserve"> </w:t>
      </w:r>
      <w:r w:rsidR="00F21E2E" w:rsidRPr="00781086">
        <w:rPr>
          <w:rFonts w:ascii="Liberation Serif" w:hAnsi="Liberation Serif"/>
          <w:sz w:val="26"/>
          <w:szCs w:val="26"/>
        </w:rPr>
        <w:t xml:space="preserve">а также могут быть </w:t>
      </w:r>
      <w:r w:rsidR="00C0038C" w:rsidRPr="00781086">
        <w:rPr>
          <w:rFonts w:ascii="Liberation Serif" w:hAnsi="Liberation Serif"/>
          <w:sz w:val="26"/>
          <w:szCs w:val="26"/>
        </w:rPr>
        <w:t>размещены на официальных сайтах Постоянного представительства Республики Татарстан в Свердловской области (</w:t>
      </w:r>
      <w:hyperlink r:id="rId12" w:history="1">
        <w:r w:rsidR="00C0038C" w:rsidRPr="00781086">
          <w:rPr>
            <w:rStyle w:val="a3"/>
            <w:rFonts w:ascii="Liberation Serif" w:hAnsi="Liberation Serif"/>
            <w:sz w:val="26"/>
            <w:szCs w:val="26"/>
            <w:lang w:val="en-US"/>
          </w:rPr>
          <w:t>www</w:t>
        </w:r>
        <w:r w:rsidR="00C0038C" w:rsidRPr="00781086">
          <w:rPr>
            <w:rStyle w:val="a3"/>
            <w:rFonts w:ascii="Liberation Serif" w:hAnsi="Liberation Serif"/>
            <w:sz w:val="26"/>
            <w:szCs w:val="26"/>
          </w:rPr>
          <w:t>.tatur.tatarstan.ru</w:t>
        </w:r>
      </w:hyperlink>
      <w:r w:rsidR="00C0038C" w:rsidRPr="00781086">
        <w:rPr>
          <w:rFonts w:ascii="Liberation Serif" w:hAnsi="Liberation Serif"/>
          <w:sz w:val="26"/>
          <w:szCs w:val="26"/>
        </w:rPr>
        <w:t>) и государственного бю</w:t>
      </w:r>
      <w:r w:rsidR="00C0038C" w:rsidRPr="00781086">
        <w:rPr>
          <w:rFonts w:ascii="Liberation Serif" w:hAnsi="Liberation Serif"/>
          <w:sz w:val="26"/>
          <w:szCs w:val="26"/>
        </w:rPr>
        <w:t>д</w:t>
      </w:r>
      <w:r w:rsidR="00C0038C" w:rsidRPr="00781086">
        <w:rPr>
          <w:rFonts w:ascii="Liberation Serif" w:hAnsi="Liberation Serif"/>
          <w:sz w:val="26"/>
          <w:szCs w:val="26"/>
        </w:rPr>
        <w:t>жетного учреждения культуры Свердловской области «Свердловская областная ме</w:t>
      </w:r>
      <w:r w:rsidR="00C0038C" w:rsidRPr="00781086">
        <w:rPr>
          <w:rFonts w:ascii="Liberation Serif" w:hAnsi="Liberation Serif"/>
          <w:sz w:val="26"/>
          <w:szCs w:val="26"/>
        </w:rPr>
        <w:t>ж</w:t>
      </w:r>
      <w:r w:rsidR="00C0038C" w:rsidRPr="00781086">
        <w:rPr>
          <w:rFonts w:ascii="Liberation Serif" w:hAnsi="Liberation Serif"/>
          <w:sz w:val="26"/>
          <w:szCs w:val="26"/>
        </w:rPr>
        <w:t>национальная библиотека» (</w:t>
      </w:r>
      <w:hyperlink r:id="rId13" w:history="1">
        <w:r w:rsidR="00C0038C" w:rsidRPr="00781086">
          <w:rPr>
            <w:rStyle w:val="a3"/>
            <w:rFonts w:ascii="Liberation Serif" w:hAnsi="Liberation Serif"/>
            <w:sz w:val="26"/>
            <w:szCs w:val="26"/>
            <w:lang w:val="en-US"/>
          </w:rPr>
          <w:t>www</w:t>
        </w:r>
        <w:r w:rsidR="00C0038C" w:rsidRPr="00781086">
          <w:rPr>
            <w:rStyle w:val="a3"/>
            <w:rFonts w:ascii="Liberation Serif" w:hAnsi="Liberation Serif"/>
            <w:sz w:val="26"/>
            <w:szCs w:val="26"/>
          </w:rPr>
          <w:t>.</w:t>
        </w:r>
        <w:proofErr w:type="spellStart"/>
        <w:r w:rsidR="00C0038C" w:rsidRPr="00781086">
          <w:rPr>
            <w:rStyle w:val="a3"/>
            <w:rFonts w:ascii="Liberation Serif" w:hAnsi="Liberation Serif"/>
            <w:sz w:val="26"/>
            <w:szCs w:val="26"/>
            <w:lang w:val="en-US"/>
          </w:rPr>
          <w:t>somb</w:t>
        </w:r>
        <w:proofErr w:type="spellEnd"/>
        <w:r w:rsidR="00C0038C" w:rsidRPr="00781086">
          <w:rPr>
            <w:rStyle w:val="a3"/>
            <w:rFonts w:ascii="Liberation Serif" w:hAnsi="Liberation Serif"/>
            <w:sz w:val="26"/>
            <w:szCs w:val="26"/>
          </w:rPr>
          <w:t>.</w:t>
        </w:r>
        <w:proofErr w:type="spellStart"/>
        <w:r w:rsidR="00C0038C" w:rsidRPr="00781086">
          <w:rPr>
            <w:rStyle w:val="a3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C0038C" w:rsidRPr="00781086">
        <w:rPr>
          <w:rFonts w:ascii="Liberation Serif" w:hAnsi="Liberation Serif"/>
          <w:sz w:val="26"/>
          <w:szCs w:val="26"/>
        </w:rPr>
        <w:t>).</w:t>
      </w:r>
      <w:proofErr w:type="gramEnd"/>
    </w:p>
    <w:p w:rsidR="00CD5BFD" w:rsidRPr="00781086" w:rsidRDefault="00CD5BFD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5725E2" w:rsidRPr="00781086" w:rsidRDefault="005725E2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5725E2" w:rsidRPr="00781086" w:rsidRDefault="005725E2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781086">
        <w:rPr>
          <w:rFonts w:ascii="Liberation Serif" w:hAnsi="Liberation Serif"/>
          <w:sz w:val="26"/>
          <w:szCs w:val="26"/>
        </w:rPr>
        <w:t>СОГЛАСОВАНО:</w:t>
      </w:r>
    </w:p>
    <w:p w:rsidR="005725E2" w:rsidRPr="00045C42" w:rsidRDefault="005725E2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359"/>
      </w:tblGrid>
      <w:tr w:rsidR="00E00675" w:rsidRPr="00045C42" w:rsidTr="00E00675">
        <w:tc>
          <w:tcPr>
            <w:tcW w:w="4361" w:type="dxa"/>
          </w:tcPr>
          <w:p w:rsid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 xml:space="preserve">Директор ГБУК СО «Свердловская областная межнациональная </w:t>
            </w:r>
          </w:p>
          <w:p w:rsidR="005725E2" w:rsidRP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библиотека»</w:t>
            </w:r>
          </w:p>
        </w:tc>
        <w:tc>
          <w:tcPr>
            <w:tcW w:w="1134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</w:tcPr>
          <w:p w:rsidR="00E00675" w:rsidRP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Постоянный представитель</w:t>
            </w:r>
          </w:p>
          <w:p w:rsidR="00E00675" w:rsidRP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Республики Татарстан</w:t>
            </w:r>
          </w:p>
          <w:p w:rsidR="005725E2" w:rsidRP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в Свердловской области</w:t>
            </w:r>
          </w:p>
        </w:tc>
      </w:tr>
      <w:tr w:rsidR="00E00675" w:rsidRPr="00045C42" w:rsidTr="00E00675">
        <w:tc>
          <w:tcPr>
            <w:tcW w:w="4361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00675" w:rsidRPr="00045C42" w:rsidTr="00E00675">
        <w:tc>
          <w:tcPr>
            <w:tcW w:w="4361" w:type="dxa"/>
            <w:tcBorders>
              <w:bottom w:val="single" w:sz="4" w:space="0" w:color="auto"/>
            </w:tcBorders>
          </w:tcPr>
          <w:p w:rsidR="005725E2" w:rsidRPr="00045C42" w:rsidRDefault="00E00675" w:rsidP="00E00675">
            <w:pPr>
              <w:pStyle w:val="a5"/>
              <w:widowControl w:val="0"/>
              <w:spacing w:before="0" w:beforeAutospacing="0" w:after="0" w:afterAutospacing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/ О.И. Калинина</w:t>
            </w:r>
          </w:p>
        </w:tc>
        <w:tc>
          <w:tcPr>
            <w:tcW w:w="1134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5725E2" w:rsidRPr="00045C42" w:rsidRDefault="00E00675" w:rsidP="00E00675">
            <w:pPr>
              <w:pStyle w:val="a5"/>
              <w:widowControl w:val="0"/>
              <w:spacing w:before="0" w:beforeAutospacing="0" w:after="0" w:afterAutospacing="0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 xml:space="preserve">/ Х.М. </w:t>
            </w:r>
            <w:proofErr w:type="spellStart"/>
            <w:r w:rsidRPr="00045C42">
              <w:rPr>
                <w:rFonts w:ascii="Liberation Serif" w:hAnsi="Liberation Serif"/>
                <w:sz w:val="26"/>
                <w:szCs w:val="26"/>
              </w:rPr>
              <w:t>Гильфанов</w:t>
            </w:r>
            <w:proofErr w:type="spellEnd"/>
          </w:p>
        </w:tc>
      </w:tr>
      <w:tr w:rsidR="00E00675" w:rsidRPr="00045C42" w:rsidTr="00E00675">
        <w:tc>
          <w:tcPr>
            <w:tcW w:w="4361" w:type="dxa"/>
            <w:tcBorders>
              <w:top w:val="single" w:sz="4" w:space="0" w:color="auto"/>
            </w:tcBorders>
          </w:tcPr>
          <w:p w:rsidR="005725E2" w:rsidRPr="00045C42" w:rsidRDefault="00E00675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45C42">
              <w:rPr>
                <w:rFonts w:ascii="Liberation Serif" w:hAnsi="Liberation Serif"/>
                <w:sz w:val="26"/>
                <w:szCs w:val="26"/>
              </w:rPr>
              <w:t>М.п</w:t>
            </w:r>
            <w:proofErr w:type="spellEnd"/>
            <w:r w:rsidRPr="00045C4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5725E2" w:rsidRPr="00045C42" w:rsidRDefault="00E00675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45C42">
              <w:rPr>
                <w:rFonts w:ascii="Liberation Serif" w:hAnsi="Liberation Serif"/>
                <w:sz w:val="26"/>
                <w:szCs w:val="26"/>
              </w:rPr>
              <w:t>М.п</w:t>
            </w:r>
            <w:proofErr w:type="spellEnd"/>
            <w:r w:rsidRPr="00045C4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E00675" w:rsidRPr="00045C42" w:rsidTr="00E00675">
        <w:tc>
          <w:tcPr>
            <w:tcW w:w="4361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</w:tcPr>
          <w:p w:rsidR="005725E2" w:rsidRPr="00045C42" w:rsidRDefault="005725E2" w:rsidP="005725E2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00675" w:rsidRPr="00045C42" w:rsidTr="00E00675">
        <w:tc>
          <w:tcPr>
            <w:tcW w:w="4361" w:type="dxa"/>
          </w:tcPr>
          <w:p w:rsidR="005725E2" w:rsidRPr="00045C42" w:rsidRDefault="004E1944" w:rsidP="005B206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23602F">
              <w:rPr>
                <w:rFonts w:ascii="Liberation Serif" w:hAnsi="Liberation Serif"/>
                <w:sz w:val="26"/>
                <w:szCs w:val="26"/>
              </w:rPr>
              <w:t>7</w:t>
            </w:r>
            <w:bookmarkStart w:id="0" w:name="_GoBack"/>
            <w:bookmarkEnd w:id="0"/>
            <w:r w:rsidR="005B206D">
              <w:rPr>
                <w:rFonts w:ascii="Liberation Serif" w:hAnsi="Liberation Serif"/>
                <w:sz w:val="26"/>
                <w:szCs w:val="26"/>
              </w:rPr>
              <w:t xml:space="preserve"> июн</w:t>
            </w:r>
            <w:r w:rsidR="00F21E2E" w:rsidRPr="00045C42">
              <w:rPr>
                <w:rFonts w:ascii="Liberation Serif" w:hAnsi="Liberation Serif"/>
                <w:sz w:val="26"/>
                <w:szCs w:val="26"/>
              </w:rPr>
              <w:t>я</w:t>
            </w:r>
            <w:r w:rsidR="00E00675" w:rsidRPr="00045C42">
              <w:rPr>
                <w:rFonts w:ascii="Liberation Serif" w:hAnsi="Liberation Serif"/>
                <w:sz w:val="26"/>
                <w:szCs w:val="26"/>
              </w:rPr>
              <w:t xml:space="preserve"> 202</w:t>
            </w:r>
            <w:r w:rsidR="005B206D">
              <w:rPr>
                <w:rFonts w:ascii="Liberation Serif" w:hAnsi="Liberation Serif"/>
                <w:sz w:val="26"/>
                <w:szCs w:val="26"/>
              </w:rPr>
              <w:t>2</w:t>
            </w:r>
            <w:r w:rsidR="00E00675" w:rsidRPr="00045C42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5725E2" w:rsidRPr="00045C42" w:rsidRDefault="005725E2" w:rsidP="00E0067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59" w:type="dxa"/>
          </w:tcPr>
          <w:p w:rsidR="005725E2" w:rsidRPr="00045C42" w:rsidRDefault="004E1944" w:rsidP="005B206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23602F">
              <w:rPr>
                <w:rFonts w:ascii="Liberation Serif" w:hAnsi="Liberation Serif"/>
                <w:sz w:val="26"/>
                <w:szCs w:val="26"/>
              </w:rPr>
              <w:t>7</w:t>
            </w:r>
            <w:r w:rsidR="005B206D">
              <w:rPr>
                <w:rFonts w:ascii="Liberation Serif" w:hAnsi="Liberation Serif"/>
                <w:sz w:val="26"/>
                <w:szCs w:val="26"/>
              </w:rPr>
              <w:t xml:space="preserve"> июн</w:t>
            </w:r>
            <w:r w:rsidR="00E00675" w:rsidRPr="00045C42">
              <w:rPr>
                <w:rFonts w:ascii="Liberation Serif" w:hAnsi="Liberation Serif"/>
                <w:sz w:val="26"/>
                <w:szCs w:val="26"/>
              </w:rPr>
              <w:t>я 202</w:t>
            </w:r>
            <w:r w:rsidR="005B206D">
              <w:rPr>
                <w:rFonts w:ascii="Liberation Serif" w:hAnsi="Liberation Serif"/>
                <w:sz w:val="26"/>
                <w:szCs w:val="26"/>
              </w:rPr>
              <w:t>2</w:t>
            </w:r>
            <w:r w:rsidR="00E00675" w:rsidRPr="00045C42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</w:tr>
    </w:tbl>
    <w:p w:rsidR="001D34EB" w:rsidRPr="00045C42" w:rsidRDefault="001D34EB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045C42">
        <w:rPr>
          <w:rFonts w:ascii="Liberation Serif" w:hAnsi="Liberation Serif"/>
          <w:sz w:val="26"/>
          <w:szCs w:val="26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D34EB" w:rsidRPr="00045C42" w:rsidTr="00B03AB0">
        <w:tc>
          <w:tcPr>
            <w:tcW w:w="5353" w:type="dxa"/>
          </w:tcPr>
          <w:p w:rsidR="001D34EB" w:rsidRPr="00045C42" w:rsidRDefault="00657F58" w:rsidP="00657F58">
            <w:pPr>
              <w:pStyle w:val="Default"/>
              <w:rPr>
                <w:rFonts w:ascii="Liberation Serif" w:hAnsi="Liberation Serif"/>
                <w:i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i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501" w:type="dxa"/>
          </w:tcPr>
          <w:p w:rsidR="001D34EB" w:rsidRPr="00045C42" w:rsidRDefault="001D34EB" w:rsidP="00AF28F2">
            <w:pPr>
              <w:pStyle w:val="Default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>Приложение № 1</w:t>
            </w:r>
          </w:p>
          <w:p w:rsidR="001D34EB" w:rsidRPr="00045C42" w:rsidRDefault="001D34EB" w:rsidP="00045C42">
            <w:pPr>
              <w:pStyle w:val="Default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45C42">
              <w:rPr>
                <w:rFonts w:ascii="Liberation Serif" w:hAnsi="Liberation Serif"/>
                <w:sz w:val="26"/>
                <w:szCs w:val="26"/>
              </w:rPr>
              <w:t xml:space="preserve">к Положению </w:t>
            </w:r>
            <w:r w:rsidR="00045C42">
              <w:rPr>
                <w:rFonts w:ascii="Liberation Serif" w:hAnsi="Liberation Serif"/>
                <w:sz w:val="26"/>
                <w:szCs w:val="26"/>
              </w:rPr>
              <w:t xml:space="preserve">о проведении 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Облас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т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ного конкурса профессионального мастерства библиотекарей по пр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о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движению истории Республики Т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а</w:t>
            </w:r>
            <w:r w:rsidR="00045C42" w:rsidRPr="00045C42">
              <w:rPr>
                <w:rFonts w:ascii="Liberation Serif" w:hAnsi="Liberation Serif"/>
                <w:sz w:val="26"/>
                <w:szCs w:val="26"/>
              </w:rPr>
              <w:t>тарстан и культуры татарского народа в Свердловской области</w:t>
            </w:r>
          </w:p>
        </w:tc>
      </w:tr>
    </w:tbl>
    <w:p w:rsidR="00657F58" w:rsidRPr="00045C42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</w:p>
    <w:p w:rsidR="001D34EB" w:rsidRPr="00045C42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>Заявка на участие</w:t>
      </w:r>
    </w:p>
    <w:p w:rsidR="0052757B" w:rsidRPr="00045C42" w:rsidRDefault="001D34E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 xml:space="preserve">в </w:t>
      </w:r>
      <w:r w:rsidR="0052757B" w:rsidRPr="00045C42">
        <w:rPr>
          <w:rFonts w:ascii="Liberation Serif" w:eastAsia="TimesNewRoman" w:hAnsi="Liberation Serif"/>
          <w:b/>
          <w:sz w:val="28"/>
          <w:szCs w:val="26"/>
        </w:rPr>
        <w:t xml:space="preserve">Областном конкурсе профессионального мастерства библиотекарей </w:t>
      </w:r>
    </w:p>
    <w:p w:rsidR="0052757B" w:rsidRPr="00045C42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 xml:space="preserve">по продвижению истории Республики Татарстан и культуры </w:t>
      </w:r>
    </w:p>
    <w:p w:rsidR="001D34EB" w:rsidRPr="00045C42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>татарского народа в Свердловской области</w:t>
      </w:r>
      <w:r w:rsidRPr="00045C42">
        <w:rPr>
          <w:rStyle w:val="ab"/>
          <w:rFonts w:ascii="Liberation Serif" w:eastAsia="TimesNewRoman" w:hAnsi="Liberation Serif"/>
          <w:b/>
          <w:sz w:val="28"/>
          <w:szCs w:val="26"/>
          <w:vertAlign w:val="baseline"/>
        </w:rPr>
        <w:t xml:space="preserve"> </w:t>
      </w:r>
      <w:r w:rsidR="00D06E95" w:rsidRPr="00045C42">
        <w:rPr>
          <w:rStyle w:val="ab"/>
          <w:rFonts w:ascii="Liberation Serif" w:eastAsia="TimesNewRoman" w:hAnsi="Liberation Serif"/>
          <w:b/>
          <w:sz w:val="28"/>
          <w:szCs w:val="26"/>
        </w:rPr>
        <w:footnoteReference w:id="1"/>
      </w:r>
    </w:p>
    <w:p w:rsidR="001D34EB" w:rsidRPr="00045C42" w:rsidRDefault="001D34EB" w:rsidP="001D34EB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8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8" w:rsidRPr="00CD5BFD" w:rsidTr="00A1779F">
        <w:tc>
          <w:tcPr>
            <w:tcW w:w="9854" w:type="dxa"/>
            <w:gridSpan w:val="2"/>
          </w:tcPr>
          <w:p w:rsidR="00657F58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Полное </w:t>
            </w:r>
            <w:r w:rsidR="009278C9">
              <w:rPr>
                <w:rFonts w:ascii="Liberation Serif" w:hAnsi="Liberation Serif"/>
                <w:szCs w:val="28"/>
              </w:rPr>
              <w:t xml:space="preserve">юридическое </w:t>
            </w:r>
            <w:r w:rsidRPr="00CD5BFD">
              <w:rPr>
                <w:rFonts w:ascii="Liberation Serif" w:hAnsi="Liberation Serif"/>
                <w:szCs w:val="28"/>
              </w:rPr>
              <w:t>название учр</w:t>
            </w:r>
            <w:r w:rsidRPr="00CD5BFD">
              <w:rPr>
                <w:rFonts w:ascii="Liberation Serif" w:hAnsi="Liberation Serif"/>
                <w:szCs w:val="28"/>
              </w:rPr>
              <w:t>е</w:t>
            </w:r>
            <w:r w:rsidRPr="00CD5BFD">
              <w:rPr>
                <w:rFonts w:ascii="Liberation Serif" w:hAnsi="Liberation Serif"/>
                <w:szCs w:val="28"/>
              </w:rPr>
              <w:t>ждения (в соответствии с учред</w:t>
            </w:r>
            <w:r w:rsidRPr="00CD5BFD">
              <w:rPr>
                <w:rFonts w:ascii="Liberation Serif" w:hAnsi="Liberation Serif"/>
                <w:szCs w:val="28"/>
              </w:rPr>
              <w:t>и</w:t>
            </w:r>
            <w:r w:rsidRPr="00CD5BFD">
              <w:rPr>
                <w:rFonts w:ascii="Liberation Serif" w:hAnsi="Liberation Serif"/>
                <w:szCs w:val="28"/>
              </w:rPr>
              <w:t>тельными документами)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Юридический </w:t>
            </w:r>
            <w:r w:rsidR="0052757B">
              <w:rPr>
                <w:rFonts w:ascii="Liberation Serif" w:hAnsi="Liberation Serif"/>
                <w:szCs w:val="28"/>
              </w:rPr>
              <w:t xml:space="preserve">и фактический </w:t>
            </w:r>
            <w:r w:rsidRPr="00CD5BFD">
              <w:rPr>
                <w:rFonts w:ascii="Liberation Serif" w:hAnsi="Liberation Serif"/>
                <w:szCs w:val="28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52757B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</w:t>
            </w:r>
            <w:r w:rsidRPr="0052757B">
              <w:rPr>
                <w:rFonts w:ascii="Liberation Serif" w:hAnsi="Liberation Serif"/>
                <w:szCs w:val="28"/>
              </w:rPr>
              <w:t>амили</w:t>
            </w:r>
            <w:r>
              <w:rPr>
                <w:rFonts w:ascii="Liberation Serif" w:hAnsi="Liberation Serif"/>
                <w:szCs w:val="28"/>
              </w:rPr>
              <w:t>я</w:t>
            </w:r>
            <w:r w:rsidRPr="0052757B">
              <w:rPr>
                <w:rFonts w:ascii="Liberation Serif" w:hAnsi="Liberation Serif"/>
                <w:szCs w:val="28"/>
              </w:rPr>
              <w:t>, им</w:t>
            </w:r>
            <w:r>
              <w:rPr>
                <w:rFonts w:ascii="Liberation Serif" w:hAnsi="Liberation Serif"/>
                <w:szCs w:val="28"/>
              </w:rPr>
              <w:t>я,</w:t>
            </w:r>
            <w:r w:rsidRPr="0052757B">
              <w:rPr>
                <w:rFonts w:ascii="Liberation Serif" w:hAnsi="Liberation Serif"/>
                <w:szCs w:val="28"/>
              </w:rPr>
              <w:t xml:space="preserve"> отчеств</w:t>
            </w:r>
            <w:r>
              <w:rPr>
                <w:rFonts w:ascii="Liberation Serif" w:hAnsi="Liberation Serif"/>
                <w:szCs w:val="28"/>
              </w:rPr>
              <w:t>о</w:t>
            </w:r>
            <w:r w:rsidRPr="0052757B">
              <w:rPr>
                <w:rFonts w:ascii="Liberation Serif" w:hAnsi="Liberation Serif"/>
                <w:szCs w:val="28"/>
              </w:rPr>
              <w:t xml:space="preserve"> (полностью)</w:t>
            </w:r>
            <w:r>
              <w:rPr>
                <w:rFonts w:ascii="Liberation Serif" w:hAnsi="Liberation Serif"/>
                <w:szCs w:val="28"/>
              </w:rPr>
              <w:t xml:space="preserve"> руководителя учреждения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CD5BFD">
              <w:rPr>
                <w:rFonts w:ascii="Liberation Serif" w:hAnsi="Liberation Serif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E-</w:t>
            </w:r>
            <w:proofErr w:type="spellStart"/>
            <w:r w:rsidRPr="00CD5BFD">
              <w:rPr>
                <w:rFonts w:ascii="Liberation Serif" w:hAnsi="Liberation Serif"/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557EB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2. Сведения об авторе </w:t>
            </w:r>
            <w:r w:rsidR="00557EBF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Конкурсной работы</w:t>
            </w: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E-</w:t>
            </w:r>
            <w:proofErr w:type="spellStart"/>
            <w:r w:rsidRPr="00CD5BFD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C1338A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4. </w:t>
            </w:r>
            <w:r w:rsidR="00C6355E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Общие сведения </w:t>
            </w:r>
            <w:r w:rsidR="0052757B">
              <w:rPr>
                <w:rFonts w:ascii="Liberation Serif" w:hAnsi="Liberation Serif"/>
                <w:b/>
                <w:i/>
                <w:sz w:val="28"/>
                <w:szCs w:val="28"/>
              </w:rPr>
              <w:t>о Конкурсной работе: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 xml:space="preserve">Название </w:t>
            </w:r>
            <w:r w:rsidR="009278C9"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C1338A" w:rsidRPr="00CD5BFD" w:rsidTr="00D06E95">
        <w:tc>
          <w:tcPr>
            <w:tcW w:w="4077" w:type="dxa"/>
          </w:tcPr>
          <w:p w:rsidR="00C1338A" w:rsidRPr="00CD5BFD" w:rsidRDefault="00B03AB0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C1338A" w:rsidRPr="00CD5BFD" w:rsidRDefault="00C1338A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D06E95" w:rsidRPr="00CD5BFD" w:rsidRDefault="00D06E95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D06E95" w:rsidRPr="00CD5BFD" w:rsidRDefault="001D34EB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D5BFD">
        <w:rPr>
          <w:rFonts w:ascii="Liberation Serif" w:hAnsi="Liberation Serif"/>
          <w:sz w:val="28"/>
          <w:szCs w:val="28"/>
        </w:rPr>
        <w:t>Приложения</w:t>
      </w:r>
      <w:r w:rsidR="00D06E95" w:rsidRPr="00CD5BFD">
        <w:rPr>
          <w:rFonts w:ascii="Liberation Serif" w:hAnsi="Liberation Serif"/>
          <w:sz w:val="28"/>
          <w:szCs w:val="28"/>
        </w:rPr>
        <w:t>:</w:t>
      </w:r>
    </w:p>
    <w:p w:rsidR="00657F58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>1.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 xml:space="preserve">2. 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</w:p>
    <w:p w:rsidR="00045C42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045C42" w:rsidRDefault="00045C42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52757B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Руководитель учреждения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</w:t>
            </w:r>
            <w:r w:rsidR="00D06E95" w:rsidRPr="00CD5BFD">
              <w:rPr>
                <w:rFonts w:ascii="Liberation Serif" w:hAnsi="Liberation Serif"/>
                <w:sz w:val="22"/>
                <w:szCs w:val="28"/>
              </w:rPr>
              <w:t>олжность</w:t>
            </w:r>
            <w:r w:rsidRPr="00CD5BFD">
              <w:rPr>
                <w:rFonts w:ascii="Liberation Serif" w:hAnsi="Liberation Serif"/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D06E95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proofErr w:type="spellStart"/>
            <w:r w:rsidRPr="00CD5BFD">
              <w:rPr>
                <w:rFonts w:ascii="Liberation Serif" w:hAnsi="Liberation Serif"/>
                <w:sz w:val="22"/>
                <w:szCs w:val="28"/>
              </w:rPr>
              <w:t>М.</w:t>
            </w:r>
            <w:r w:rsidR="0052757B">
              <w:rPr>
                <w:rFonts w:ascii="Liberation Serif" w:hAnsi="Liberation Serif"/>
                <w:sz w:val="22"/>
                <w:szCs w:val="28"/>
              </w:rPr>
              <w:t>п</w:t>
            </w:r>
            <w:proofErr w:type="spellEnd"/>
            <w:r w:rsidRPr="00CD5BFD">
              <w:rPr>
                <w:rFonts w:ascii="Liberation Serif" w:hAnsi="Liberation Serif"/>
                <w:sz w:val="22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D06E95" w:rsidRPr="00CD5BFD" w:rsidRDefault="00D06E95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48F6" w:rsidRPr="00CD5BFD" w:rsidTr="00557EBF">
        <w:tc>
          <w:tcPr>
            <w:tcW w:w="3510" w:type="dxa"/>
          </w:tcPr>
          <w:p w:rsidR="00F548F6" w:rsidRPr="008E6D88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8065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Автор</w:t>
            </w:r>
            <w:r w:rsidR="0052757B">
              <w:rPr>
                <w:rFonts w:ascii="Liberation Serif" w:hAnsi="Liberation Serif"/>
                <w:sz w:val="28"/>
                <w:szCs w:val="28"/>
              </w:rPr>
              <w:t xml:space="preserve"> Конкурсной работы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7EBF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557EBF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557EBF" w:rsidRPr="00CD5BFD" w:rsidTr="00002BE2">
        <w:tc>
          <w:tcPr>
            <w:tcW w:w="3510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48F6" w:rsidRPr="00CD5BFD" w:rsidTr="00002BE2">
        <w:tc>
          <w:tcPr>
            <w:tcW w:w="3510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48F6" w:rsidRPr="00CD5BFD" w:rsidRDefault="00F548F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23A6" w:rsidRPr="00CD5BFD" w:rsidTr="005F230F">
        <w:tc>
          <w:tcPr>
            <w:tcW w:w="3510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0A6F" w:rsidRPr="00CD5BFD" w:rsidRDefault="00210A6F" w:rsidP="00557EBF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sectPr w:rsidR="00210A6F" w:rsidRPr="00CD5BFD" w:rsidSect="004943E2">
      <w:footerReference w:type="default" r:id="rId14"/>
      <w:pgSz w:w="11906" w:h="16838"/>
      <w:pgMar w:top="851" w:right="567" w:bottom="851" w:left="1701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6" w:rsidRDefault="00A54706" w:rsidP="001D34EB">
      <w:pPr>
        <w:spacing w:after="0" w:line="240" w:lineRule="auto"/>
      </w:pPr>
      <w:r>
        <w:separator/>
      </w:r>
    </w:p>
  </w:endnote>
  <w:endnote w:type="continuationSeparator" w:id="0">
    <w:p w:rsidR="00A54706" w:rsidRDefault="00A54706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26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5F230F" w:rsidRPr="009278C9" w:rsidRDefault="005F230F">
        <w:pPr>
          <w:pStyle w:val="af0"/>
          <w:jc w:val="center"/>
          <w:rPr>
            <w:rFonts w:ascii="Liberation Serif" w:hAnsi="Liberation Serif"/>
            <w:sz w:val="24"/>
          </w:rPr>
        </w:pPr>
        <w:r w:rsidRPr="009278C9">
          <w:rPr>
            <w:rFonts w:ascii="Liberation Serif" w:hAnsi="Liberation Serif"/>
            <w:sz w:val="24"/>
          </w:rPr>
          <w:fldChar w:fldCharType="begin"/>
        </w:r>
        <w:r w:rsidRPr="009278C9">
          <w:rPr>
            <w:rFonts w:ascii="Liberation Serif" w:hAnsi="Liberation Serif"/>
            <w:sz w:val="24"/>
          </w:rPr>
          <w:instrText>PAGE   \* MERGEFORMAT</w:instrText>
        </w:r>
        <w:r w:rsidRPr="009278C9">
          <w:rPr>
            <w:rFonts w:ascii="Liberation Serif" w:hAnsi="Liberation Serif"/>
            <w:sz w:val="24"/>
          </w:rPr>
          <w:fldChar w:fldCharType="separate"/>
        </w:r>
        <w:r w:rsidR="0023602F">
          <w:rPr>
            <w:rFonts w:ascii="Liberation Serif" w:hAnsi="Liberation Serif"/>
            <w:noProof/>
            <w:sz w:val="24"/>
          </w:rPr>
          <w:t>4</w:t>
        </w:r>
        <w:r w:rsidRPr="009278C9">
          <w:rPr>
            <w:rFonts w:ascii="Liberation Serif" w:hAnsi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6" w:rsidRDefault="00A54706" w:rsidP="001D34EB">
      <w:pPr>
        <w:spacing w:after="0" w:line="240" w:lineRule="auto"/>
      </w:pPr>
      <w:r>
        <w:separator/>
      </w:r>
    </w:p>
  </w:footnote>
  <w:footnote w:type="continuationSeparator" w:id="0">
    <w:p w:rsidR="00A54706" w:rsidRDefault="00A54706" w:rsidP="001D34EB">
      <w:pPr>
        <w:spacing w:after="0" w:line="240" w:lineRule="auto"/>
      </w:pPr>
      <w:r>
        <w:continuationSeparator/>
      </w:r>
    </w:p>
  </w:footnote>
  <w:footnote w:id="1">
    <w:p w:rsidR="005F230F" w:rsidRDefault="005F230F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157"/>
    <w:multiLevelType w:val="multilevel"/>
    <w:tmpl w:val="4DFC1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C93580"/>
    <w:multiLevelType w:val="hybridMultilevel"/>
    <w:tmpl w:val="76A2C1B4"/>
    <w:lvl w:ilvl="0" w:tplc="A9280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002BE2"/>
    <w:rsid w:val="00045C42"/>
    <w:rsid w:val="00080AD2"/>
    <w:rsid w:val="0009076F"/>
    <w:rsid w:val="00092069"/>
    <w:rsid w:val="000A47E5"/>
    <w:rsid w:val="000A7320"/>
    <w:rsid w:val="001C43E7"/>
    <w:rsid w:val="001D34EB"/>
    <w:rsid w:val="00210A6F"/>
    <w:rsid w:val="0022161C"/>
    <w:rsid w:val="0023602F"/>
    <w:rsid w:val="00256E66"/>
    <w:rsid w:val="0026096C"/>
    <w:rsid w:val="00292000"/>
    <w:rsid w:val="002D028B"/>
    <w:rsid w:val="002E035A"/>
    <w:rsid w:val="00324B19"/>
    <w:rsid w:val="00326818"/>
    <w:rsid w:val="0034361E"/>
    <w:rsid w:val="00362BC7"/>
    <w:rsid w:val="003A3497"/>
    <w:rsid w:val="003E5147"/>
    <w:rsid w:val="003F0B17"/>
    <w:rsid w:val="003F7246"/>
    <w:rsid w:val="00415332"/>
    <w:rsid w:val="004805C2"/>
    <w:rsid w:val="00481099"/>
    <w:rsid w:val="004943E2"/>
    <w:rsid w:val="00494601"/>
    <w:rsid w:val="004A56E8"/>
    <w:rsid w:val="004D41C5"/>
    <w:rsid w:val="004E1944"/>
    <w:rsid w:val="00505B38"/>
    <w:rsid w:val="00511AA6"/>
    <w:rsid w:val="00525BDE"/>
    <w:rsid w:val="0052757B"/>
    <w:rsid w:val="00556F66"/>
    <w:rsid w:val="00557EBF"/>
    <w:rsid w:val="00565B62"/>
    <w:rsid w:val="005725E2"/>
    <w:rsid w:val="005B206D"/>
    <w:rsid w:val="005F230F"/>
    <w:rsid w:val="0060257A"/>
    <w:rsid w:val="00651E6B"/>
    <w:rsid w:val="00657F58"/>
    <w:rsid w:val="00690526"/>
    <w:rsid w:val="006D4FC3"/>
    <w:rsid w:val="006D6D44"/>
    <w:rsid w:val="006E05E2"/>
    <w:rsid w:val="006F3340"/>
    <w:rsid w:val="0070645E"/>
    <w:rsid w:val="007213AA"/>
    <w:rsid w:val="007236F1"/>
    <w:rsid w:val="00771F5A"/>
    <w:rsid w:val="00781086"/>
    <w:rsid w:val="007C287F"/>
    <w:rsid w:val="007D52C3"/>
    <w:rsid w:val="00802963"/>
    <w:rsid w:val="008065F6"/>
    <w:rsid w:val="00834EC7"/>
    <w:rsid w:val="00856AB1"/>
    <w:rsid w:val="00865123"/>
    <w:rsid w:val="008E6D88"/>
    <w:rsid w:val="009278C9"/>
    <w:rsid w:val="00974811"/>
    <w:rsid w:val="009A4503"/>
    <w:rsid w:val="009C619B"/>
    <w:rsid w:val="009D6089"/>
    <w:rsid w:val="009E6DE1"/>
    <w:rsid w:val="009E7621"/>
    <w:rsid w:val="00A1779F"/>
    <w:rsid w:val="00A52806"/>
    <w:rsid w:val="00A54706"/>
    <w:rsid w:val="00A57B7B"/>
    <w:rsid w:val="00A608E1"/>
    <w:rsid w:val="00AA7557"/>
    <w:rsid w:val="00AB3651"/>
    <w:rsid w:val="00AE492E"/>
    <w:rsid w:val="00AF28F2"/>
    <w:rsid w:val="00AF33CA"/>
    <w:rsid w:val="00AF6DE6"/>
    <w:rsid w:val="00B0320D"/>
    <w:rsid w:val="00B03AB0"/>
    <w:rsid w:val="00B053EE"/>
    <w:rsid w:val="00B359D0"/>
    <w:rsid w:val="00B454C5"/>
    <w:rsid w:val="00B861E8"/>
    <w:rsid w:val="00BC117E"/>
    <w:rsid w:val="00C0038C"/>
    <w:rsid w:val="00C03F33"/>
    <w:rsid w:val="00C1338A"/>
    <w:rsid w:val="00C34E00"/>
    <w:rsid w:val="00C401BA"/>
    <w:rsid w:val="00C415FC"/>
    <w:rsid w:val="00C6355E"/>
    <w:rsid w:val="00C82991"/>
    <w:rsid w:val="00C923A6"/>
    <w:rsid w:val="00CC5B22"/>
    <w:rsid w:val="00CD5BFD"/>
    <w:rsid w:val="00CE40EB"/>
    <w:rsid w:val="00D045A7"/>
    <w:rsid w:val="00D06A5A"/>
    <w:rsid w:val="00D06E95"/>
    <w:rsid w:val="00D7456E"/>
    <w:rsid w:val="00DA4A76"/>
    <w:rsid w:val="00DC0AD9"/>
    <w:rsid w:val="00DC4A1C"/>
    <w:rsid w:val="00E00675"/>
    <w:rsid w:val="00EB47D8"/>
    <w:rsid w:val="00EB55F7"/>
    <w:rsid w:val="00EC6E18"/>
    <w:rsid w:val="00EE19EF"/>
    <w:rsid w:val="00F016DD"/>
    <w:rsid w:val="00F06679"/>
    <w:rsid w:val="00F21E2E"/>
    <w:rsid w:val="00F51324"/>
    <w:rsid w:val="00F548F6"/>
    <w:rsid w:val="00FB6B0A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m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tur.tatarst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m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tur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m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F4CA-3ED5-464D-920E-EB757CA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Информационный центр</cp:lastModifiedBy>
  <cp:revision>6</cp:revision>
  <cp:lastPrinted>2017-03-03T05:50:00Z</cp:lastPrinted>
  <dcterms:created xsi:type="dcterms:W3CDTF">2021-07-20T12:15:00Z</dcterms:created>
  <dcterms:modified xsi:type="dcterms:W3CDTF">2022-06-07T06:18:00Z</dcterms:modified>
</cp:coreProperties>
</file>