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72" w:rsidRPr="004B5B72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right"/>
        <w:rPr>
          <w:szCs w:val="28"/>
        </w:rPr>
      </w:pPr>
      <w:bookmarkStart w:id="0" w:name="_GoBack"/>
      <w:bookmarkEnd w:id="0"/>
      <w:r w:rsidRPr="004B5B72">
        <w:rPr>
          <w:szCs w:val="28"/>
        </w:rPr>
        <w:t>Приложение</w:t>
      </w:r>
    </w:p>
    <w:p w:rsidR="004B5B72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Cs w:val="28"/>
        </w:rPr>
      </w:pPr>
    </w:p>
    <w:p w:rsidR="004B5B72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Объявление о проведении конкурсного отбора </w:t>
      </w:r>
      <w:r w:rsidRPr="001F441C">
        <w:rPr>
          <w:b/>
          <w:szCs w:val="28"/>
        </w:rPr>
        <w:t xml:space="preserve">произведений </w:t>
      </w:r>
    </w:p>
    <w:p w:rsidR="004B5B72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Cs w:val="28"/>
        </w:rPr>
      </w:pPr>
      <w:r w:rsidRPr="001F441C">
        <w:rPr>
          <w:b/>
          <w:szCs w:val="28"/>
        </w:rPr>
        <w:t xml:space="preserve">на присуждение Всероссийской Арктической литературной премии </w:t>
      </w:r>
    </w:p>
    <w:p w:rsidR="004B5B72" w:rsidRPr="001F441C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Cs w:val="28"/>
        </w:rPr>
      </w:pPr>
      <w:r w:rsidRPr="001F441C">
        <w:rPr>
          <w:b/>
          <w:szCs w:val="28"/>
        </w:rPr>
        <w:t>имени Виталия Семеновича Маслова</w:t>
      </w:r>
    </w:p>
    <w:p w:rsidR="004B5B72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Cs w:val="28"/>
        </w:rPr>
      </w:pPr>
    </w:p>
    <w:p w:rsidR="004B5B72" w:rsidRDefault="004B5B72" w:rsidP="004B5B72">
      <w:pPr>
        <w:ind w:firstLine="567"/>
        <w:rPr>
          <w:bCs/>
          <w:szCs w:val="28"/>
        </w:rPr>
      </w:pPr>
      <w:r w:rsidRPr="00DD358F">
        <w:rPr>
          <w:szCs w:val="28"/>
          <w:shd w:val="clear" w:color="auto" w:fill="FFFFFF"/>
        </w:rPr>
        <w:t xml:space="preserve">В соответствии с постановлением </w:t>
      </w:r>
      <w:r w:rsidRPr="00DD358F">
        <w:rPr>
          <w:szCs w:val="28"/>
        </w:rPr>
        <w:t xml:space="preserve">Губернатора Мурманской области </w:t>
      </w:r>
      <w:r w:rsidR="0048026C">
        <w:rPr>
          <w:szCs w:val="28"/>
        </w:rPr>
        <w:br/>
      </w:r>
      <w:r w:rsidRPr="00DD358F">
        <w:rPr>
          <w:szCs w:val="28"/>
        </w:rPr>
        <w:t>«</w:t>
      </w:r>
      <w:r w:rsidRPr="00DD358F">
        <w:t xml:space="preserve">Об учреждении </w:t>
      </w:r>
      <w:r w:rsidRPr="00DD358F">
        <w:rPr>
          <w:szCs w:val="28"/>
        </w:rPr>
        <w:t>Всероссийской Арктической литературной премии имени Виталия Семеновича Маслова» от 20.04.2021 № 47-ПГ</w:t>
      </w:r>
      <w:r>
        <w:rPr>
          <w:szCs w:val="28"/>
        </w:rPr>
        <w:t xml:space="preserve"> </w:t>
      </w:r>
      <w:r w:rsidR="0048026C">
        <w:rPr>
          <w:szCs w:val="28"/>
          <w:shd w:val="clear" w:color="auto" w:fill="FFFFFF"/>
        </w:rPr>
        <w:t xml:space="preserve">Министерством культуры </w:t>
      </w:r>
      <w:r>
        <w:rPr>
          <w:szCs w:val="28"/>
          <w:shd w:val="clear" w:color="auto" w:fill="FFFFFF"/>
        </w:rPr>
        <w:t xml:space="preserve">Мурманской области проводится </w:t>
      </w:r>
      <w:r w:rsidRPr="00FD19CD">
        <w:rPr>
          <w:szCs w:val="28"/>
        </w:rPr>
        <w:t>конкурсн</w:t>
      </w:r>
      <w:r>
        <w:rPr>
          <w:szCs w:val="28"/>
        </w:rPr>
        <w:t>ый</w:t>
      </w:r>
      <w:r w:rsidRPr="00FD19CD">
        <w:rPr>
          <w:szCs w:val="28"/>
        </w:rPr>
        <w:t xml:space="preserve"> отбор произведений</w:t>
      </w:r>
      <w:r>
        <w:rPr>
          <w:szCs w:val="28"/>
        </w:rPr>
        <w:t xml:space="preserve"> </w:t>
      </w:r>
      <w:r w:rsidRPr="00840F00">
        <w:rPr>
          <w:szCs w:val="28"/>
        </w:rPr>
        <w:t xml:space="preserve">на присуждение Всероссийской Арктической литературной премии </w:t>
      </w:r>
      <w:r w:rsidRPr="00E17031">
        <w:rPr>
          <w:szCs w:val="28"/>
        </w:rPr>
        <w:t>имени Виталия Семеновича Маслова</w:t>
      </w:r>
      <w:r w:rsidRPr="00363F7A">
        <w:rPr>
          <w:szCs w:val="28"/>
        </w:rPr>
        <w:t xml:space="preserve"> (далее – Конкурс</w:t>
      </w:r>
      <w:r>
        <w:rPr>
          <w:szCs w:val="28"/>
        </w:rPr>
        <w:t>, премия</w:t>
      </w:r>
      <w:r w:rsidRPr="00363F7A">
        <w:rPr>
          <w:szCs w:val="28"/>
        </w:rPr>
        <w:t>)</w:t>
      </w:r>
      <w:r w:rsidRPr="00363F7A">
        <w:rPr>
          <w:bCs/>
          <w:szCs w:val="28"/>
        </w:rPr>
        <w:t>.</w:t>
      </w:r>
    </w:p>
    <w:p w:rsidR="004B5B72" w:rsidRPr="002B3243" w:rsidRDefault="004B5B72" w:rsidP="004B5B72">
      <w:pPr>
        <w:ind w:firstLine="567"/>
        <w:rPr>
          <w:b/>
          <w:bCs/>
          <w:szCs w:val="28"/>
        </w:rPr>
      </w:pPr>
      <w:r w:rsidRPr="002B3243">
        <w:rPr>
          <w:b/>
          <w:bCs/>
          <w:szCs w:val="28"/>
        </w:rPr>
        <w:t>Этапы конкурсного отбора:</w:t>
      </w:r>
    </w:p>
    <w:p w:rsidR="004B5B72" w:rsidRDefault="004B5B72" w:rsidP="004B5B72">
      <w:pPr>
        <w:ind w:firstLine="567"/>
        <w:rPr>
          <w:bCs/>
          <w:szCs w:val="28"/>
        </w:rPr>
      </w:pPr>
      <w:r>
        <w:rPr>
          <w:bCs/>
          <w:szCs w:val="28"/>
        </w:rPr>
        <w:t xml:space="preserve">- </w:t>
      </w:r>
      <w:r w:rsidRPr="00DB17AA">
        <w:rPr>
          <w:szCs w:val="28"/>
          <w:shd w:val="clear" w:color="auto" w:fill="FFFFFF"/>
        </w:rPr>
        <w:t xml:space="preserve">с </w:t>
      </w:r>
      <w:r>
        <w:rPr>
          <w:szCs w:val="28"/>
          <w:shd w:val="clear" w:color="auto" w:fill="FFFFFF"/>
        </w:rPr>
        <w:t>5</w:t>
      </w:r>
      <w:r w:rsidRPr="00DB17A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марта 2025 года</w:t>
      </w:r>
      <w:r w:rsidRPr="00DB17AA">
        <w:rPr>
          <w:szCs w:val="28"/>
          <w:shd w:val="clear" w:color="auto" w:fill="FFFFFF"/>
        </w:rPr>
        <w:t xml:space="preserve"> по 1 октября 202</w:t>
      </w:r>
      <w:r>
        <w:rPr>
          <w:szCs w:val="28"/>
          <w:shd w:val="clear" w:color="auto" w:fill="FFFFFF"/>
        </w:rPr>
        <w:t>5</w:t>
      </w:r>
      <w:r w:rsidRPr="00DB17AA">
        <w:rPr>
          <w:szCs w:val="28"/>
          <w:shd w:val="clear" w:color="auto" w:fill="FFFFFF"/>
        </w:rPr>
        <w:t xml:space="preserve"> года</w:t>
      </w:r>
      <w:r>
        <w:rPr>
          <w:szCs w:val="28"/>
          <w:shd w:val="clear" w:color="auto" w:fill="FFFFFF"/>
        </w:rPr>
        <w:t xml:space="preserve"> </w:t>
      </w:r>
      <w:r>
        <w:rPr>
          <w:bCs/>
          <w:szCs w:val="28"/>
        </w:rPr>
        <w:t xml:space="preserve">– прием ходатайств </w:t>
      </w:r>
      <w:r w:rsidR="0048026C">
        <w:rPr>
          <w:bCs/>
          <w:szCs w:val="28"/>
        </w:rPr>
        <w:br/>
      </w:r>
      <w:r>
        <w:rPr>
          <w:bCs/>
          <w:szCs w:val="28"/>
        </w:rPr>
        <w:t>о присуждении премии;</w:t>
      </w:r>
    </w:p>
    <w:p w:rsidR="004B5B72" w:rsidRDefault="004B5B72" w:rsidP="004B5B72">
      <w:pPr>
        <w:ind w:firstLine="567"/>
        <w:rPr>
          <w:bCs/>
          <w:szCs w:val="28"/>
        </w:rPr>
      </w:pPr>
      <w:r>
        <w:rPr>
          <w:bCs/>
          <w:szCs w:val="28"/>
        </w:rPr>
        <w:t>- октябрь - декабрь 2025 года – оценка номинируемых произведений экспертной комиссией;</w:t>
      </w:r>
    </w:p>
    <w:p w:rsidR="004B5B72" w:rsidRDefault="004B5B72" w:rsidP="004B5B72">
      <w:pPr>
        <w:ind w:firstLine="567"/>
        <w:rPr>
          <w:bCs/>
          <w:szCs w:val="28"/>
        </w:rPr>
      </w:pPr>
      <w:r>
        <w:rPr>
          <w:bCs/>
          <w:szCs w:val="28"/>
        </w:rPr>
        <w:t xml:space="preserve">- до 25 декабря 2025 года – публикация короткого списка премии; </w:t>
      </w:r>
    </w:p>
    <w:p w:rsidR="004B5B72" w:rsidRDefault="004B5B72" w:rsidP="004B5B72">
      <w:pPr>
        <w:ind w:firstLine="567"/>
        <w:rPr>
          <w:bCs/>
          <w:szCs w:val="28"/>
        </w:rPr>
      </w:pPr>
      <w:r>
        <w:rPr>
          <w:bCs/>
          <w:szCs w:val="28"/>
        </w:rPr>
        <w:t>- до 1 марта 202</w:t>
      </w:r>
      <w:r w:rsidRPr="003C4F69">
        <w:rPr>
          <w:bCs/>
          <w:szCs w:val="28"/>
        </w:rPr>
        <w:t>6</w:t>
      </w:r>
      <w:r>
        <w:rPr>
          <w:bCs/>
          <w:szCs w:val="28"/>
        </w:rPr>
        <w:t xml:space="preserve"> года</w:t>
      </w:r>
      <w:r w:rsidRPr="00DD6FD3">
        <w:rPr>
          <w:bCs/>
          <w:szCs w:val="28"/>
        </w:rPr>
        <w:t xml:space="preserve"> </w:t>
      </w:r>
      <w:r>
        <w:rPr>
          <w:bCs/>
          <w:szCs w:val="28"/>
        </w:rPr>
        <w:t>- определение лауреатов и дипломантов премии;</w:t>
      </w:r>
    </w:p>
    <w:p w:rsidR="004B5B72" w:rsidRDefault="004B5B72" w:rsidP="004B5B72">
      <w:pPr>
        <w:ind w:firstLine="567"/>
        <w:rPr>
          <w:b/>
          <w:szCs w:val="28"/>
        </w:rPr>
      </w:pPr>
      <w:r>
        <w:rPr>
          <w:bCs/>
          <w:szCs w:val="28"/>
        </w:rPr>
        <w:t>- май 202</w:t>
      </w:r>
      <w:r w:rsidRPr="003C4F69">
        <w:rPr>
          <w:bCs/>
          <w:szCs w:val="28"/>
        </w:rPr>
        <w:t>6</w:t>
      </w:r>
      <w:r>
        <w:rPr>
          <w:bCs/>
          <w:szCs w:val="28"/>
        </w:rPr>
        <w:t xml:space="preserve"> года – торжественная церемония вр</w:t>
      </w:r>
      <w:r w:rsidRPr="00CB6902">
        <w:rPr>
          <w:szCs w:val="28"/>
        </w:rPr>
        <w:t xml:space="preserve">учения премии </w:t>
      </w:r>
      <w:r w:rsidR="0048026C">
        <w:rPr>
          <w:szCs w:val="28"/>
        </w:rPr>
        <w:br/>
      </w:r>
      <w:r>
        <w:rPr>
          <w:szCs w:val="28"/>
        </w:rPr>
        <w:t>в г. </w:t>
      </w:r>
      <w:r w:rsidRPr="00CB6902">
        <w:rPr>
          <w:szCs w:val="28"/>
        </w:rPr>
        <w:t>Мурманске</w:t>
      </w:r>
      <w:r>
        <w:rPr>
          <w:szCs w:val="28"/>
        </w:rPr>
        <w:t>.</w:t>
      </w:r>
    </w:p>
    <w:p w:rsidR="004B5B72" w:rsidRPr="006D4621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6D4621">
        <w:rPr>
          <w:b w:val="0"/>
          <w:szCs w:val="28"/>
        </w:rPr>
        <w:t xml:space="preserve">Премия посвящена памяти </w:t>
      </w:r>
      <w:r w:rsidRPr="006D4621">
        <w:rPr>
          <w:b w:val="0"/>
          <w:color w:val="000000"/>
          <w:szCs w:val="28"/>
          <w:shd w:val="clear" w:color="auto" w:fill="FFFFFF"/>
        </w:rPr>
        <w:t>писателя, полярника, общественного деятеля</w:t>
      </w:r>
      <w:r w:rsidRPr="006D4621">
        <w:rPr>
          <w:b w:val="0"/>
          <w:szCs w:val="28"/>
        </w:rPr>
        <w:t xml:space="preserve"> Виталия Семеновича Маслова </w:t>
      </w:r>
      <w:r>
        <w:rPr>
          <w:b w:val="0"/>
          <w:szCs w:val="28"/>
        </w:rPr>
        <w:t xml:space="preserve">и </w:t>
      </w:r>
      <w:r w:rsidRPr="006D4621">
        <w:rPr>
          <w:b w:val="0"/>
          <w:szCs w:val="28"/>
        </w:rPr>
        <w:t xml:space="preserve">учреждена с целью выявления и продвижения современных литературных произведений, сюжет и содержание которых посвящены истории и современной ситуации освоения и развития российской Арктики, демонстрируют ценностные и мировоззренческие ориентиры коренных и современных жителей арктических регионов, пропагандируют бережное отношение к природе Крайнего Севера и его культурным традициям, литературных и публицистических произведений, посвященных истории и культуре Кольского Заполярья, а также с целью поддержки талантливых современных литераторов. </w:t>
      </w:r>
    </w:p>
    <w:p w:rsidR="004B5B72" w:rsidRPr="006D4621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6D4621">
        <w:rPr>
          <w:szCs w:val="28"/>
        </w:rPr>
        <w:t>Премия присуждается авторам изданных произведений</w:t>
      </w:r>
      <w:r w:rsidRPr="006D4621">
        <w:rPr>
          <w:b w:val="0"/>
          <w:szCs w:val="28"/>
        </w:rPr>
        <w:t xml:space="preserve">, написанных на русском языке и отражающих историю и перспективы освоения Российской Арктики, жизнь и мировосприятие жителей Севера, по результатам конкурсного отбора </w:t>
      </w:r>
      <w:r w:rsidRPr="006D4621">
        <w:rPr>
          <w:szCs w:val="28"/>
        </w:rPr>
        <w:t>в трех номинациях</w:t>
      </w:r>
      <w:r w:rsidRPr="006D4621">
        <w:rPr>
          <w:b w:val="0"/>
          <w:szCs w:val="28"/>
        </w:rPr>
        <w:t>:</w:t>
      </w:r>
    </w:p>
    <w:p w:rsidR="004B5B72" w:rsidRPr="006D4621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6D4621">
        <w:rPr>
          <w:b w:val="0"/>
          <w:szCs w:val="28"/>
        </w:rPr>
        <w:t>- «Современная проза».</w:t>
      </w:r>
    </w:p>
    <w:p w:rsidR="004B5B72" w:rsidRPr="006D4621" w:rsidRDefault="004B5B72" w:rsidP="004B5B72">
      <w:pPr>
        <w:pStyle w:val="a4"/>
        <w:ind w:firstLine="567"/>
        <w:jc w:val="both"/>
        <w:rPr>
          <w:b w:val="0"/>
          <w:strike/>
          <w:szCs w:val="28"/>
        </w:rPr>
      </w:pPr>
      <w:r w:rsidRPr="006D4621">
        <w:rPr>
          <w:b w:val="0"/>
          <w:szCs w:val="28"/>
        </w:rPr>
        <w:t>- «Современная поэзия».</w:t>
      </w:r>
    </w:p>
    <w:p w:rsidR="004B5B72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6D4621">
        <w:rPr>
          <w:b w:val="0"/>
          <w:szCs w:val="28"/>
        </w:rPr>
        <w:t>- Тематическая номинация «Кольское Заполярье – ворота Арктики» (литературные и публицистические произведения, посвященные Мурманской области).</w:t>
      </w:r>
    </w:p>
    <w:p w:rsidR="004B5B72" w:rsidRPr="000C09A5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0C09A5">
        <w:rPr>
          <w:b w:val="0"/>
          <w:szCs w:val="28"/>
        </w:rPr>
        <w:t>Размер премии в каждой из номинаций составляет 250 000 рублей.</w:t>
      </w:r>
    </w:p>
    <w:p w:rsidR="004B5B72" w:rsidRPr="00E4513B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6D4621">
        <w:rPr>
          <w:szCs w:val="28"/>
        </w:rPr>
        <w:t>Правом выдвижения (номинирования) произведения на конкурсный отбор обладают юридические лица</w:t>
      </w:r>
      <w:r>
        <w:rPr>
          <w:b w:val="0"/>
          <w:szCs w:val="28"/>
        </w:rPr>
        <w:t xml:space="preserve"> (далее – номинаторы)</w:t>
      </w:r>
      <w:r w:rsidRPr="00E4513B">
        <w:rPr>
          <w:b w:val="0"/>
          <w:szCs w:val="28"/>
        </w:rPr>
        <w:t xml:space="preserve">:  </w:t>
      </w:r>
    </w:p>
    <w:p w:rsidR="004B5B72" w:rsidRPr="00E4513B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E4513B">
        <w:rPr>
          <w:b w:val="0"/>
          <w:szCs w:val="28"/>
        </w:rPr>
        <w:lastRenderedPageBreak/>
        <w:t>- исполнительные органы государственной власти субъектов Российской Федерации и органы местного самоуправления, осуществляющие управление в сфере культуры;</w:t>
      </w:r>
    </w:p>
    <w:p w:rsidR="004B5B72" w:rsidRPr="00E4513B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E4513B">
        <w:rPr>
          <w:b w:val="0"/>
          <w:szCs w:val="28"/>
        </w:rPr>
        <w:t xml:space="preserve">- творческие союзы писателей и их региональные отделения, имеющие статус юридического лица; </w:t>
      </w:r>
    </w:p>
    <w:p w:rsidR="004B5B72" w:rsidRPr="00E4513B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E4513B">
        <w:rPr>
          <w:b w:val="0"/>
          <w:szCs w:val="28"/>
        </w:rPr>
        <w:t>- издательства;</w:t>
      </w:r>
    </w:p>
    <w:p w:rsidR="004B5B72" w:rsidRPr="00DD358F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DD358F">
        <w:rPr>
          <w:b w:val="0"/>
          <w:szCs w:val="28"/>
        </w:rPr>
        <w:t>- редакции литературно-художественных журналов.</w:t>
      </w:r>
    </w:p>
    <w:p w:rsidR="004B5B72" w:rsidRPr="00DD358F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DD358F">
        <w:rPr>
          <w:b w:val="0"/>
          <w:szCs w:val="28"/>
        </w:rPr>
        <w:t xml:space="preserve">Для выдвижения на соискание номинаторам необходимо в срок </w:t>
      </w:r>
      <w:r w:rsidR="0048026C">
        <w:rPr>
          <w:b w:val="0"/>
          <w:szCs w:val="28"/>
        </w:rPr>
        <w:br/>
      </w:r>
      <w:r w:rsidRPr="00DD358F">
        <w:rPr>
          <w:b w:val="0"/>
          <w:szCs w:val="28"/>
        </w:rPr>
        <w:t xml:space="preserve">не позднее </w:t>
      </w:r>
      <w:r>
        <w:rPr>
          <w:b w:val="0"/>
          <w:szCs w:val="28"/>
        </w:rPr>
        <w:t>1 октября 2025</w:t>
      </w:r>
      <w:r w:rsidRPr="00DD358F">
        <w:rPr>
          <w:b w:val="0"/>
          <w:szCs w:val="28"/>
        </w:rPr>
        <w:t xml:space="preserve"> года представить следующие материалы </w:t>
      </w:r>
      <w:r w:rsidR="0048026C">
        <w:rPr>
          <w:b w:val="0"/>
          <w:szCs w:val="28"/>
        </w:rPr>
        <w:br/>
      </w:r>
      <w:r w:rsidRPr="00DD358F">
        <w:rPr>
          <w:b w:val="0"/>
          <w:szCs w:val="28"/>
        </w:rPr>
        <w:t>(далее - материалы на соискание премии):</w:t>
      </w:r>
    </w:p>
    <w:p w:rsidR="004B5B72" w:rsidRPr="00DD358F" w:rsidRDefault="004B5B72" w:rsidP="004B5B7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>- х</w:t>
      </w:r>
      <w:r w:rsidRPr="00DD358F">
        <w:rPr>
          <w:b w:val="0"/>
          <w:szCs w:val="28"/>
        </w:rPr>
        <w:t xml:space="preserve">одатайство о присуждении премии за подписью руководителя юридического лица-номинатора по форме в соответствии с приложением № 1 Положению о  Всероссийской Арктической литературной премии имени Виталия Семеновича Маслова, утвержденному </w:t>
      </w:r>
      <w:r w:rsidRPr="00DD358F">
        <w:rPr>
          <w:b w:val="0"/>
          <w:szCs w:val="28"/>
          <w:shd w:val="clear" w:color="auto" w:fill="FFFFFF"/>
        </w:rPr>
        <w:t xml:space="preserve">постановлением </w:t>
      </w:r>
      <w:r w:rsidRPr="00DD358F">
        <w:rPr>
          <w:b w:val="0"/>
          <w:szCs w:val="28"/>
        </w:rPr>
        <w:t>Губернатора Мурманской области «</w:t>
      </w:r>
      <w:r w:rsidRPr="00DD358F">
        <w:rPr>
          <w:b w:val="0"/>
        </w:rPr>
        <w:t xml:space="preserve">Об учреждении </w:t>
      </w:r>
      <w:r w:rsidRPr="00DD358F">
        <w:rPr>
          <w:b w:val="0"/>
          <w:szCs w:val="28"/>
        </w:rPr>
        <w:t xml:space="preserve">Всероссийской Арктической литературной премии имени Виталия Семеновича Маслова» от 20.04.2021 </w:t>
      </w:r>
      <w:r w:rsidR="0048026C">
        <w:rPr>
          <w:b w:val="0"/>
          <w:szCs w:val="28"/>
        </w:rPr>
        <w:br/>
      </w:r>
      <w:r w:rsidRPr="00DD358F">
        <w:rPr>
          <w:b w:val="0"/>
          <w:szCs w:val="28"/>
        </w:rPr>
        <w:t xml:space="preserve">№ 47-ПГ (далее – Положение, размещено на сайте Министерства культуры Мурманской области по адресу: </w:t>
      </w:r>
      <w:hyperlink r:id="rId5" w:history="1">
        <w:r w:rsidRPr="00DD358F">
          <w:rPr>
            <w:rStyle w:val="a3"/>
            <w:b w:val="0"/>
            <w:szCs w:val="28"/>
          </w:rPr>
          <w:t>https://culture.gov-murman.ru/grants/literary_work/</w:t>
        </w:r>
      </w:hyperlink>
      <w:r w:rsidRPr="00DD358F">
        <w:rPr>
          <w:b w:val="0"/>
          <w:szCs w:val="28"/>
        </w:rPr>
        <w:t xml:space="preserve">) (оригинал на бумажном носителе, скан-копию подписанного ходатайства и  текст ходатайства в формате </w:t>
      </w:r>
      <w:r w:rsidRPr="00DD358F">
        <w:rPr>
          <w:b w:val="0"/>
          <w:szCs w:val="28"/>
          <w:lang w:val="en-US"/>
        </w:rPr>
        <w:t>Word</w:t>
      </w:r>
      <w:r w:rsidRPr="00DD358F">
        <w:rPr>
          <w:b w:val="0"/>
          <w:szCs w:val="28"/>
        </w:rPr>
        <w:t xml:space="preserve"> в электронном виде)</w:t>
      </w:r>
      <w:r>
        <w:rPr>
          <w:b w:val="0"/>
          <w:szCs w:val="28"/>
        </w:rPr>
        <w:t>;</w:t>
      </w:r>
    </w:p>
    <w:p w:rsidR="004B5B72" w:rsidRPr="00DD358F" w:rsidRDefault="004B5B72" w:rsidP="004B5B72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д</w:t>
      </w:r>
      <w:r w:rsidRPr="00DD358F">
        <w:rPr>
          <w:b w:val="0"/>
          <w:szCs w:val="28"/>
        </w:rPr>
        <w:t>ва экземпляра издан</w:t>
      </w:r>
      <w:r>
        <w:rPr>
          <w:b w:val="0"/>
          <w:szCs w:val="28"/>
        </w:rPr>
        <w:t>ия с номинируемым произведением;</w:t>
      </w:r>
    </w:p>
    <w:p w:rsidR="004B5B72" w:rsidRPr="00DD358F" w:rsidRDefault="004B5B72" w:rsidP="004B5B72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т</w:t>
      </w:r>
      <w:r w:rsidRPr="00DD358F">
        <w:rPr>
          <w:b w:val="0"/>
          <w:szCs w:val="28"/>
        </w:rPr>
        <w:t xml:space="preserve">екст номинируемого произведения на электронном носителе </w:t>
      </w:r>
      <w:r w:rsidR="0048026C">
        <w:rPr>
          <w:b w:val="0"/>
          <w:szCs w:val="28"/>
        </w:rPr>
        <w:br/>
      </w:r>
      <w:r w:rsidRPr="00DD358F">
        <w:rPr>
          <w:b w:val="0"/>
          <w:szCs w:val="28"/>
        </w:rPr>
        <w:t>в нередактируемом (защище</w:t>
      </w:r>
      <w:r>
        <w:rPr>
          <w:b w:val="0"/>
          <w:szCs w:val="28"/>
        </w:rPr>
        <w:t>нном от редактирования) формате;</w:t>
      </w:r>
    </w:p>
    <w:p w:rsidR="004B5B72" w:rsidRPr="00DD358F" w:rsidRDefault="004B5B72" w:rsidP="004B5B72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н</w:t>
      </w:r>
      <w:r w:rsidRPr="00DD358F">
        <w:rPr>
          <w:b w:val="0"/>
          <w:szCs w:val="28"/>
        </w:rPr>
        <w:t>е менее двух рецензий на номинируемое произв</w:t>
      </w:r>
      <w:r>
        <w:rPr>
          <w:b w:val="0"/>
          <w:szCs w:val="28"/>
        </w:rPr>
        <w:t>едение;</w:t>
      </w:r>
    </w:p>
    <w:p w:rsidR="004B5B72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DD358F">
        <w:rPr>
          <w:b w:val="0"/>
          <w:szCs w:val="28"/>
        </w:rPr>
        <w:t>-</w:t>
      </w:r>
      <w:r>
        <w:rPr>
          <w:b w:val="0"/>
          <w:szCs w:val="28"/>
        </w:rPr>
        <w:t xml:space="preserve"> с</w:t>
      </w:r>
      <w:r w:rsidRPr="0074374E">
        <w:rPr>
          <w:b w:val="0"/>
          <w:szCs w:val="28"/>
        </w:rPr>
        <w:t>огласие номинанта на выдвижение произведения на соискание Премии по форме согласно приложению № 2 к Положению</w:t>
      </w:r>
      <w:r>
        <w:rPr>
          <w:b w:val="0"/>
          <w:szCs w:val="28"/>
        </w:rPr>
        <w:t>;</w:t>
      </w:r>
    </w:p>
    <w:p w:rsidR="004B5B72" w:rsidRPr="00DD358F" w:rsidRDefault="004B5B72" w:rsidP="004B5B72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с</w:t>
      </w:r>
      <w:r w:rsidRPr="0074374E">
        <w:rPr>
          <w:b w:val="0"/>
          <w:szCs w:val="28"/>
        </w:rPr>
        <w:t xml:space="preserve">огласия номинанта на обработку персональных данных, а также </w:t>
      </w:r>
      <w:r w:rsidR="0048026C">
        <w:rPr>
          <w:b w:val="0"/>
          <w:szCs w:val="28"/>
        </w:rPr>
        <w:br/>
      </w:r>
      <w:r w:rsidRPr="0074374E">
        <w:rPr>
          <w:b w:val="0"/>
          <w:szCs w:val="28"/>
        </w:rPr>
        <w:t>на обработку в целях распространения Министерством персональных данных по формам согласно приложениям № 3, 4 к Положению</w:t>
      </w:r>
      <w:r>
        <w:rPr>
          <w:b w:val="0"/>
          <w:szCs w:val="28"/>
        </w:rPr>
        <w:t>;</w:t>
      </w:r>
    </w:p>
    <w:p w:rsidR="004B5B72" w:rsidRPr="00DD358F" w:rsidRDefault="004B5B72" w:rsidP="004B5B72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- ф</w:t>
      </w:r>
      <w:r w:rsidRPr="00DD358F">
        <w:rPr>
          <w:b w:val="0"/>
          <w:szCs w:val="28"/>
        </w:rPr>
        <w:t xml:space="preserve">отографии в электронном виде автора (не менее двух - официальная </w:t>
      </w:r>
      <w:r w:rsidR="0048026C">
        <w:rPr>
          <w:b w:val="0"/>
          <w:szCs w:val="28"/>
        </w:rPr>
        <w:br/>
      </w:r>
      <w:r w:rsidRPr="00DD358F">
        <w:rPr>
          <w:b w:val="0"/>
          <w:szCs w:val="28"/>
        </w:rPr>
        <w:t>и в свободном стиле) и произведения (не менее двух - обложки книги либо разворота, титульного листа, страниц с иллюстрациями).</w:t>
      </w:r>
    </w:p>
    <w:p w:rsidR="004B5B72" w:rsidRPr="00DD358F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szCs w:val="28"/>
        </w:rPr>
      </w:pPr>
    </w:p>
    <w:p w:rsidR="004B5B72" w:rsidRPr="00DD358F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szCs w:val="28"/>
        </w:rPr>
      </w:pPr>
      <w:r w:rsidRPr="00DD358F">
        <w:rPr>
          <w:b/>
          <w:szCs w:val="28"/>
        </w:rPr>
        <w:t>Сроки приема ходатайств на соискание премии:</w:t>
      </w:r>
    </w:p>
    <w:p w:rsidR="004B5B72" w:rsidRPr="00DD358F" w:rsidRDefault="004B5B72" w:rsidP="004B5B72">
      <w:pPr>
        <w:spacing w:after="1" w:line="280" w:lineRule="atLeast"/>
        <w:rPr>
          <w:szCs w:val="28"/>
          <w:shd w:val="clear" w:color="auto" w:fill="FFFFFF"/>
        </w:rPr>
      </w:pPr>
      <w:r w:rsidRPr="00DD358F">
        <w:rPr>
          <w:szCs w:val="28"/>
          <w:shd w:val="clear" w:color="auto" w:fill="FFFFFF"/>
        </w:rPr>
        <w:t>Ходатайства на присуждение премии</w:t>
      </w:r>
      <w:r w:rsidRPr="00DD358F">
        <w:rPr>
          <w:szCs w:val="28"/>
        </w:rPr>
        <w:t xml:space="preserve"> принимаются </w:t>
      </w:r>
      <w:r w:rsidRPr="00DD358F">
        <w:rPr>
          <w:szCs w:val="28"/>
          <w:shd w:val="clear" w:color="auto" w:fill="FFFFFF"/>
        </w:rPr>
        <w:t xml:space="preserve">с </w:t>
      </w:r>
      <w:r>
        <w:rPr>
          <w:szCs w:val="28"/>
          <w:shd w:val="clear" w:color="auto" w:fill="FFFFFF"/>
        </w:rPr>
        <w:t>5 марта 2025</w:t>
      </w:r>
      <w:r w:rsidRPr="00DD358F">
        <w:rPr>
          <w:szCs w:val="28"/>
          <w:shd w:val="clear" w:color="auto" w:fill="FFFFFF"/>
        </w:rPr>
        <w:t xml:space="preserve"> года по </w:t>
      </w:r>
      <w:r>
        <w:rPr>
          <w:szCs w:val="28"/>
          <w:shd w:val="clear" w:color="auto" w:fill="FFFFFF"/>
        </w:rPr>
        <w:t>1 октября 2025</w:t>
      </w:r>
      <w:r w:rsidRPr="00DD358F">
        <w:rPr>
          <w:szCs w:val="28"/>
          <w:shd w:val="clear" w:color="auto" w:fill="FFFFFF"/>
        </w:rPr>
        <w:t xml:space="preserve"> года.</w:t>
      </w:r>
    </w:p>
    <w:p w:rsidR="004B5B72" w:rsidRPr="00DD358F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szCs w:val="28"/>
        </w:rPr>
      </w:pPr>
      <w:r w:rsidRPr="00DD358F">
        <w:rPr>
          <w:b/>
          <w:szCs w:val="28"/>
        </w:rPr>
        <w:t>Адреса и режим приема документов:</w:t>
      </w:r>
    </w:p>
    <w:p w:rsidR="004B5B72" w:rsidRPr="00BF643E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DD358F">
        <w:rPr>
          <w:b w:val="0"/>
          <w:szCs w:val="28"/>
        </w:rPr>
        <w:t xml:space="preserve"> </w:t>
      </w:r>
      <w:r w:rsidRPr="00DD358F">
        <w:rPr>
          <w:b w:val="0"/>
          <w:szCs w:val="28"/>
          <w:shd w:val="clear" w:color="auto" w:fill="FFFFFF"/>
        </w:rPr>
        <w:t>Ходатайства на присуждение премии</w:t>
      </w:r>
      <w:r w:rsidRPr="00DD358F">
        <w:rPr>
          <w:b w:val="0"/>
          <w:szCs w:val="28"/>
        </w:rPr>
        <w:t xml:space="preserve"> и прилагаемые к ним документы </w:t>
      </w:r>
      <w:r w:rsidR="0048026C">
        <w:rPr>
          <w:b w:val="0"/>
          <w:szCs w:val="28"/>
        </w:rPr>
        <w:br/>
      </w:r>
      <w:r w:rsidRPr="00DD358F">
        <w:rPr>
          <w:b w:val="0"/>
          <w:szCs w:val="28"/>
        </w:rPr>
        <w:t>и материалы</w:t>
      </w:r>
      <w:r w:rsidRPr="00BD2C9C">
        <w:rPr>
          <w:b w:val="0"/>
          <w:szCs w:val="28"/>
        </w:rPr>
        <w:t xml:space="preserve"> представляются</w:t>
      </w:r>
      <w:r w:rsidRPr="00BF643E">
        <w:rPr>
          <w:b w:val="0"/>
          <w:szCs w:val="28"/>
        </w:rPr>
        <w:t xml:space="preserve"> в Министерство культуры Мурманской области лично (нарочным) в рабочие дни с 9.00 до 17.00 (обед с 13.00 до 14.00) </w:t>
      </w:r>
      <w:r w:rsidR="0048026C">
        <w:rPr>
          <w:b w:val="0"/>
          <w:szCs w:val="28"/>
        </w:rPr>
        <w:br/>
      </w:r>
      <w:r w:rsidRPr="00BF643E">
        <w:rPr>
          <w:b w:val="0"/>
          <w:szCs w:val="28"/>
        </w:rPr>
        <w:t xml:space="preserve">или по почте по адресу: 183038, г. Мурманск, ул. С. Перовской, д. 3. </w:t>
      </w:r>
      <w:r w:rsidR="0048026C">
        <w:rPr>
          <w:b w:val="0"/>
          <w:szCs w:val="28"/>
        </w:rPr>
        <w:br/>
      </w:r>
      <w:r w:rsidRPr="00BF643E">
        <w:rPr>
          <w:b w:val="0"/>
          <w:szCs w:val="28"/>
        </w:rPr>
        <w:t xml:space="preserve">с пометкой «Арктическая литературная премия», электронный адрес: </w:t>
      </w:r>
      <w:r w:rsidRPr="00BF643E">
        <w:rPr>
          <w:b w:val="0"/>
          <w:szCs w:val="28"/>
          <w:lang w:val="en-US"/>
        </w:rPr>
        <w:t>culture</w:t>
      </w:r>
      <w:r w:rsidRPr="00BF643E">
        <w:rPr>
          <w:b w:val="0"/>
          <w:szCs w:val="28"/>
        </w:rPr>
        <w:t>@</w:t>
      </w:r>
      <w:r w:rsidRPr="00BF643E">
        <w:rPr>
          <w:b w:val="0"/>
          <w:szCs w:val="28"/>
          <w:lang w:val="en-US"/>
        </w:rPr>
        <w:t>gov</w:t>
      </w:r>
      <w:r w:rsidRPr="00BF643E">
        <w:rPr>
          <w:b w:val="0"/>
          <w:szCs w:val="28"/>
        </w:rPr>
        <w:t>-</w:t>
      </w:r>
      <w:r w:rsidRPr="00BF643E">
        <w:rPr>
          <w:b w:val="0"/>
          <w:szCs w:val="28"/>
          <w:lang w:val="en-US"/>
        </w:rPr>
        <w:t>murman</w:t>
      </w:r>
      <w:r w:rsidRPr="00BF643E">
        <w:rPr>
          <w:b w:val="0"/>
          <w:szCs w:val="28"/>
        </w:rPr>
        <w:t>.</w:t>
      </w:r>
      <w:r w:rsidRPr="00BF643E">
        <w:rPr>
          <w:b w:val="0"/>
          <w:szCs w:val="28"/>
          <w:lang w:val="en-US"/>
        </w:rPr>
        <w:t>ru</w:t>
      </w:r>
      <w:r w:rsidRPr="00BF643E">
        <w:rPr>
          <w:b w:val="0"/>
          <w:szCs w:val="28"/>
        </w:rPr>
        <w:t>.</w:t>
      </w:r>
    </w:p>
    <w:p w:rsidR="004B5B72" w:rsidRPr="00B62C06" w:rsidRDefault="004B5B72" w:rsidP="004B5B72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szCs w:val="28"/>
        </w:rPr>
      </w:pPr>
      <w:r w:rsidRPr="00B62C06">
        <w:rPr>
          <w:szCs w:val="28"/>
        </w:rPr>
        <w:lastRenderedPageBreak/>
        <w:t xml:space="preserve">Датой подачи </w:t>
      </w:r>
      <w:r>
        <w:rPr>
          <w:szCs w:val="28"/>
        </w:rPr>
        <w:t xml:space="preserve">ходатайства считается дата его регистрации </w:t>
      </w:r>
      <w:r w:rsidRPr="00B62C06">
        <w:rPr>
          <w:szCs w:val="28"/>
        </w:rPr>
        <w:t>посредством единой государственной информационной системы электронного документооборота Правительства Мурманской области.</w:t>
      </w:r>
    </w:p>
    <w:p w:rsidR="004B5B72" w:rsidRPr="00507554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BF643E">
        <w:rPr>
          <w:b w:val="0"/>
          <w:szCs w:val="28"/>
        </w:rPr>
        <w:t xml:space="preserve">С целью получения дополнительной информации и разъяснений </w:t>
      </w:r>
      <w:r w:rsidR="0048026C">
        <w:rPr>
          <w:b w:val="0"/>
          <w:szCs w:val="28"/>
        </w:rPr>
        <w:br/>
      </w:r>
      <w:r>
        <w:rPr>
          <w:b w:val="0"/>
          <w:szCs w:val="28"/>
        </w:rPr>
        <w:t xml:space="preserve">по проведению </w:t>
      </w:r>
      <w:r w:rsidRPr="00507554">
        <w:rPr>
          <w:b w:val="0"/>
          <w:szCs w:val="28"/>
        </w:rPr>
        <w:t xml:space="preserve">конкурсного отбора можно обращаться по электронному адресу: </w:t>
      </w:r>
      <w:hyperlink r:id="rId6" w:history="1">
        <w:r w:rsidRPr="00A730CF">
          <w:rPr>
            <w:rStyle w:val="a3"/>
            <w:b w:val="0"/>
            <w:szCs w:val="28"/>
            <w:lang w:val="en-US"/>
          </w:rPr>
          <w:t>chernelevskayaev</w:t>
        </w:r>
        <w:r w:rsidRPr="00A730CF">
          <w:rPr>
            <w:rStyle w:val="a3"/>
            <w:b w:val="0"/>
            <w:szCs w:val="28"/>
          </w:rPr>
          <w:t>@</w:t>
        </w:r>
        <w:r w:rsidRPr="00A730CF">
          <w:rPr>
            <w:rStyle w:val="a3"/>
            <w:b w:val="0"/>
            <w:szCs w:val="28"/>
            <w:lang w:val="en-US"/>
          </w:rPr>
          <w:t>gov</w:t>
        </w:r>
        <w:r w:rsidRPr="00A730CF">
          <w:rPr>
            <w:rStyle w:val="a3"/>
            <w:b w:val="0"/>
            <w:szCs w:val="28"/>
          </w:rPr>
          <w:t>-</w:t>
        </w:r>
        <w:r w:rsidRPr="00A730CF">
          <w:rPr>
            <w:rStyle w:val="a3"/>
            <w:b w:val="0"/>
            <w:szCs w:val="28"/>
            <w:lang w:val="en-US"/>
          </w:rPr>
          <w:t>murman</w:t>
        </w:r>
        <w:r w:rsidRPr="00A730CF">
          <w:rPr>
            <w:rStyle w:val="a3"/>
            <w:b w:val="0"/>
            <w:szCs w:val="28"/>
          </w:rPr>
          <w:t>.</w:t>
        </w:r>
        <w:r w:rsidRPr="00A730CF">
          <w:rPr>
            <w:rStyle w:val="a3"/>
            <w:b w:val="0"/>
            <w:szCs w:val="28"/>
            <w:lang w:val="en-US"/>
          </w:rPr>
          <w:t>ru</w:t>
        </w:r>
      </w:hyperlink>
      <w:r w:rsidRPr="00507554">
        <w:rPr>
          <w:b w:val="0"/>
          <w:szCs w:val="28"/>
        </w:rPr>
        <w:t xml:space="preserve">, </w:t>
      </w:r>
      <w:hyperlink r:id="rId7" w:history="1">
        <w:r w:rsidRPr="00507554">
          <w:rPr>
            <w:rStyle w:val="a3"/>
            <w:b w:val="0"/>
            <w:szCs w:val="28"/>
            <w:lang w:val="en-US"/>
          </w:rPr>
          <w:t>mikhaylova</w:t>
        </w:r>
        <w:r w:rsidRPr="00507554">
          <w:rPr>
            <w:rStyle w:val="a3"/>
            <w:b w:val="0"/>
            <w:szCs w:val="28"/>
          </w:rPr>
          <w:t>@</w:t>
        </w:r>
        <w:r w:rsidRPr="00507554">
          <w:rPr>
            <w:rStyle w:val="a3"/>
            <w:b w:val="0"/>
            <w:szCs w:val="28"/>
            <w:lang w:val="en-US"/>
          </w:rPr>
          <w:t>mgounb</w:t>
        </w:r>
        <w:r w:rsidRPr="00507554">
          <w:rPr>
            <w:rStyle w:val="a3"/>
            <w:b w:val="0"/>
            <w:szCs w:val="28"/>
          </w:rPr>
          <w:t>.</w:t>
        </w:r>
        <w:r w:rsidRPr="00507554">
          <w:rPr>
            <w:rStyle w:val="a3"/>
            <w:b w:val="0"/>
            <w:szCs w:val="28"/>
            <w:lang w:val="en-US"/>
          </w:rPr>
          <w:t>ru</w:t>
        </w:r>
      </w:hyperlink>
    </w:p>
    <w:p w:rsidR="004B5B72" w:rsidRPr="00496405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szCs w:val="28"/>
        </w:rPr>
      </w:pPr>
      <w:r w:rsidRPr="00507554">
        <w:rPr>
          <w:b/>
          <w:szCs w:val="28"/>
        </w:rPr>
        <w:t>Соискателю может быть отказано в участии в конкурсе</w:t>
      </w:r>
      <w:r w:rsidRPr="00496405">
        <w:rPr>
          <w:b/>
          <w:szCs w:val="28"/>
        </w:rPr>
        <w:t xml:space="preserve"> в случаях:</w:t>
      </w:r>
    </w:p>
    <w:p w:rsidR="004B5B72" w:rsidRPr="00B62C06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szCs w:val="28"/>
        </w:rPr>
      </w:pPr>
      <w:r>
        <w:rPr>
          <w:szCs w:val="28"/>
        </w:rPr>
        <w:t xml:space="preserve">- поступления в Министерство культуры Мурманской области </w:t>
      </w:r>
      <w:r w:rsidRPr="00B62C06">
        <w:rPr>
          <w:szCs w:val="28"/>
        </w:rPr>
        <w:t xml:space="preserve">заявки после </w:t>
      </w:r>
      <w:r>
        <w:rPr>
          <w:szCs w:val="28"/>
        </w:rPr>
        <w:t>17.00 1 октября 202</w:t>
      </w:r>
      <w:r w:rsidRPr="003C4F69">
        <w:rPr>
          <w:szCs w:val="28"/>
        </w:rPr>
        <w:t>5</w:t>
      </w:r>
      <w:r>
        <w:rPr>
          <w:szCs w:val="28"/>
        </w:rPr>
        <w:t xml:space="preserve"> года </w:t>
      </w:r>
      <w:r w:rsidRPr="00B62C06">
        <w:rPr>
          <w:szCs w:val="28"/>
        </w:rPr>
        <w:t>(в том числе по почте);</w:t>
      </w:r>
    </w:p>
    <w:p w:rsidR="004B5B72" w:rsidRPr="00B62C06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szCs w:val="28"/>
        </w:rPr>
      </w:pPr>
      <w:r>
        <w:rPr>
          <w:szCs w:val="28"/>
        </w:rPr>
        <w:t>- несоответствия</w:t>
      </w:r>
      <w:r w:rsidRPr="00B62C06">
        <w:rPr>
          <w:szCs w:val="28"/>
        </w:rPr>
        <w:t xml:space="preserve"> заявки требованиям, установленным </w:t>
      </w:r>
      <w:r>
        <w:t>Положением;</w:t>
      </w:r>
    </w:p>
    <w:p w:rsidR="004B5B72" w:rsidRPr="00CB6902" w:rsidRDefault="004B5B72" w:rsidP="004B5B7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rPr>
          <w:szCs w:val="28"/>
        </w:rPr>
      </w:pPr>
      <w:r>
        <w:rPr>
          <w:szCs w:val="28"/>
        </w:rPr>
        <w:t>- недостоверности</w:t>
      </w:r>
      <w:r w:rsidRPr="00B62C06">
        <w:rPr>
          <w:szCs w:val="28"/>
        </w:rPr>
        <w:t xml:space="preserve"> информации, представленной в </w:t>
      </w:r>
      <w:r>
        <w:rPr>
          <w:szCs w:val="28"/>
        </w:rPr>
        <w:t>ходатайстве.</w:t>
      </w:r>
    </w:p>
    <w:p w:rsidR="004B5B72" w:rsidRDefault="004B5B72" w:rsidP="004B5B72">
      <w:pPr>
        <w:pStyle w:val="a4"/>
        <w:ind w:firstLine="567"/>
        <w:jc w:val="both"/>
        <w:rPr>
          <w:szCs w:val="28"/>
        </w:rPr>
      </w:pPr>
      <w:r w:rsidRPr="00CB6902">
        <w:rPr>
          <w:szCs w:val="28"/>
        </w:rPr>
        <w:t>Оценка произведений, представленных на конкурсный отбор</w:t>
      </w:r>
      <w:r>
        <w:rPr>
          <w:szCs w:val="28"/>
        </w:rPr>
        <w:t xml:space="preserve">, </w:t>
      </w:r>
      <w:r w:rsidRPr="00CB6902">
        <w:rPr>
          <w:szCs w:val="28"/>
        </w:rPr>
        <w:t xml:space="preserve">осуществляется членами </w:t>
      </w:r>
      <w:r>
        <w:rPr>
          <w:szCs w:val="28"/>
        </w:rPr>
        <w:t>конкурсной экспертной комиссии.</w:t>
      </w:r>
    </w:p>
    <w:p w:rsidR="004B5B72" w:rsidRPr="001403D1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1403D1">
        <w:rPr>
          <w:b w:val="0"/>
          <w:szCs w:val="28"/>
        </w:rPr>
        <w:t>Состав конкурсной экспертной комиссии определяется организационным комитетом премии и публикуется на сайте Министерства культуры Мурманской области в разделе «Гранты»</w:t>
      </w:r>
      <w:r>
        <w:rPr>
          <w:b w:val="0"/>
          <w:szCs w:val="28"/>
        </w:rPr>
        <w:t xml:space="preserve"> </w:t>
      </w:r>
      <w:r w:rsidRPr="001403D1">
        <w:rPr>
          <w:b w:val="0"/>
          <w:szCs w:val="28"/>
        </w:rPr>
        <w:t xml:space="preserve">- «Литературное творчество» </w:t>
      </w:r>
      <w:r w:rsidR="0048026C">
        <w:rPr>
          <w:b w:val="0"/>
          <w:szCs w:val="28"/>
        </w:rPr>
        <w:br/>
      </w:r>
      <w:r w:rsidRPr="001403D1">
        <w:rPr>
          <w:b w:val="0"/>
          <w:szCs w:val="28"/>
        </w:rPr>
        <w:t xml:space="preserve">по адресу: </w:t>
      </w:r>
      <w:hyperlink r:id="rId8" w:history="1">
        <w:r w:rsidRPr="001403D1">
          <w:rPr>
            <w:rStyle w:val="a3"/>
            <w:b w:val="0"/>
            <w:szCs w:val="28"/>
          </w:rPr>
          <w:t>https://culture.gov-murman.ru/grants/literary_work/</w:t>
        </w:r>
      </w:hyperlink>
    </w:p>
    <w:p w:rsidR="004B5B72" w:rsidRPr="002B3243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2B3243">
        <w:rPr>
          <w:b w:val="0"/>
          <w:szCs w:val="28"/>
        </w:rPr>
        <w:t>Критерии оценки произведений, номинированных на соискание премии, указаны в приложении</w:t>
      </w:r>
      <w:r>
        <w:rPr>
          <w:b w:val="0"/>
          <w:szCs w:val="28"/>
        </w:rPr>
        <w:t xml:space="preserve"> № 5</w:t>
      </w:r>
      <w:r w:rsidRPr="002B3243">
        <w:rPr>
          <w:b w:val="0"/>
          <w:szCs w:val="28"/>
        </w:rPr>
        <w:t xml:space="preserve"> к Положению: актуальность, новизна, социальная значимость и литературно-художественная ценность произведения.</w:t>
      </w:r>
    </w:p>
    <w:p w:rsidR="004B5B72" w:rsidRPr="002B3243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2B3243">
        <w:rPr>
          <w:b w:val="0"/>
          <w:szCs w:val="28"/>
        </w:rPr>
        <w:t xml:space="preserve">На первом этапе оценки каждое номинированное произведение </w:t>
      </w:r>
      <w:r>
        <w:rPr>
          <w:b w:val="0"/>
          <w:szCs w:val="28"/>
        </w:rPr>
        <w:t xml:space="preserve">рассматривается </w:t>
      </w:r>
      <w:r w:rsidRPr="002B3243">
        <w:rPr>
          <w:b w:val="0"/>
          <w:szCs w:val="28"/>
        </w:rPr>
        <w:t>не менее чем 3 членами конкурсной экспертной комиссии, на основании среднего арифметического выставленных ими баллов формируется рейтинг произведений по каждой номинации</w:t>
      </w:r>
      <w:r>
        <w:rPr>
          <w:b w:val="0"/>
          <w:szCs w:val="28"/>
        </w:rPr>
        <w:t>.</w:t>
      </w:r>
    </w:p>
    <w:p w:rsidR="004B5B72" w:rsidRPr="002B3243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2B3243">
        <w:rPr>
          <w:b w:val="0"/>
          <w:szCs w:val="28"/>
        </w:rPr>
        <w:t>Три произведения, занявшие верхние позиции рейтинга по каждой номинации и набравшие не менее 50 % максимально возможного количества баллов, входят в «шорт-лист» премии и рассматриваются на вт</w:t>
      </w:r>
      <w:r>
        <w:rPr>
          <w:b w:val="0"/>
          <w:szCs w:val="28"/>
        </w:rPr>
        <w:t xml:space="preserve">ором этапе оценки произведений, на котором </w:t>
      </w:r>
      <w:r w:rsidRPr="002B3243">
        <w:rPr>
          <w:b w:val="0"/>
          <w:szCs w:val="28"/>
        </w:rPr>
        <w:t>члены конкурсной экспертной комиссии ранжируют произведения</w:t>
      </w:r>
      <w:r>
        <w:rPr>
          <w:b w:val="0"/>
          <w:szCs w:val="28"/>
        </w:rPr>
        <w:t xml:space="preserve"> </w:t>
      </w:r>
      <w:r w:rsidRPr="002B3243">
        <w:rPr>
          <w:b w:val="0"/>
          <w:szCs w:val="28"/>
        </w:rPr>
        <w:t>«</w:t>
      </w:r>
      <w:r>
        <w:rPr>
          <w:b w:val="0"/>
          <w:szCs w:val="28"/>
        </w:rPr>
        <w:t>короткого списка</w:t>
      </w:r>
      <w:r w:rsidRPr="002B3243">
        <w:rPr>
          <w:b w:val="0"/>
          <w:szCs w:val="28"/>
        </w:rPr>
        <w:t xml:space="preserve">» и определяют лауреатов </w:t>
      </w:r>
      <w:r w:rsidR="0048026C">
        <w:rPr>
          <w:b w:val="0"/>
          <w:szCs w:val="28"/>
        </w:rPr>
        <w:br/>
      </w:r>
      <w:r w:rsidRPr="002B3243">
        <w:rPr>
          <w:b w:val="0"/>
          <w:szCs w:val="28"/>
        </w:rPr>
        <w:t xml:space="preserve">и дипломантов премии. </w:t>
      </w:r>
    </w:p>
    <w:p w:rsidR="004B5B72" w:rsidRPr="002B3243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2B3243">
        <w:rPr>
          <w:b w:val="0"/>
          <w:szCs w:val="28"/>
        </w:rPr>
        <w:t>По каждой номинации определяются один лауреат премии и два дипломанта.</w:t>
      </w:r>
    </w:p>
    <w:p w:rsidR="004B5B72" w:rsidRPr="002B3243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2B3243">
        <w:rPr>
          <w:b w:val="0"/>
          <w:szCs w:val="28"/>
        </w:rPr>
        <w:t>Авторы произведений, признанные лауреатами премии, награждаются дипломом, памятным знаком и денежной премией. Дипломанты награждаются дипломом и памятным знаком.</w:t>
      </w:r>
    </w:p>
    <w:p w:rsidR="004B5B72" w:rsidRPr="002B3243" w:rsidRDefault="004B5B72" w:rsidP="004B5B72">
      <w:pPr>
        <w:pStyle w:val="a4"/>
        <w:ind w:firstLine="567"/>
        <w:jc w:val="both"/>
        <w:rPr>
          <w:b w:val="0"/>
          <w:color w:val="333333"/>
          <w:szCs w:val="28"/>
          <w:shd w:val="clear" w:color="auto" w:fill="FFFFFF"/>
        </w:rPr>
      </w:pPr>
      <w:r w:rsidRPr="002B3243">
        <w:rPr>
          <w:b w:val="0"/>
          <w:szCs w:val="28"/>
        </w:rPr>
        <w:t xml:space="preserve">Церемония вручения Всероссийской </w:t>
      </w:r>
      <w:r w:rsidRPr="00FF48C4">
        <w:rPr>
          <w:b w:val="0"/>
          <w:szCs w:val="28"/>
        </w:rPr>
        <w:t xml:space="preserve">Арктической </w:t>
      </w:r>
      <w:r w:rsidRPr="002B3243">
        <w:rPr>
          <w:b w:val="0"/>
          <w:szCs w:val="28"/>
        </w:rPr>
        <w:t xml:space="preserve">литературной премии им. Виталия Семеновича Маслова </w:t>
      </w:r>
      <w:r>
        <w:rPr>
          <w:b w:val="0"/>
          <w:szCs w:val="28"/>
        </w:rPr>
        <w:t>состоится</w:t>
      </w:r>
      <w:r w:rsidRPr="002B3243">
        <w:rPr>
          <w:b w:val="0"/>
          <w:szCs w:val="28"/>
        </w:rPr>
        <w:t xml:space="preserve"> в г. Мурманске не позднее 1 июня </w:t>
      </w:r>
      <w:r>
        <w:rPr>
          <w:b w:val="0"/>
          <w:szCs w:val="28"/>
        </w:rPr>
        <w:t>202</w:t>
      </w:r>
      <w:r w:rsidRPr="003C4F69">
        <w:rPr>
          <w:b w:val="0"/>
          <w:szCs w:val="28"/>
        </w:rPr>
        <w:t>6</w:t>
      </w:r>
      <w:r w:rsidRPr="002B3243">
        <w:rPr>
          <w:b w:val="0"/>
          <w:szCs w:val="28"/>
        </w:rPr>
        <w:t xml:space="preserve"> года.</w:t>
      </w:r>
    </w:p>
    <w:p w:rsidR="004B5B72" w:rsidRDefault="004B5B72" w:rsidP="004B5B72">
      <w:pPr>
        <w:pStyle w:val="a4"/>
        <w:ind w:firstLine="567"/>
        <w:jc w:val="both"/>
        <w:rPr>
          <w:b w:val="0"/>
          <w:szCs w:val="28"/>
        </w:rPr>
      </w:pPr>
      <w:r w:rsidRPr="002B3243">
        <w:rPr>
          <w:b w:val="0"/>
          <w:color w:val="333333"/>
          <w:szCs w:val="28"/>
          <w:shd w:val="clear" w:color="auto" w:fill="FFFFFF"/>
        </w:rPr>
        <w:t xml:space="preserve">Лауреаты и дипломанты премии </w:t>
      </w:r>
      <w:r>
        <w:rPr>
          <w:b w:val="0"/>
          <w:color w:val="333333"/>
          <w:szCs w:val="28"/>
          <w:shd w:val="clear" w:color="auto" w:fill="FFFFFF"/>
        </w:rPr>
        <w:t>принимают участие</w:t>
      </w:r>
      <w:r w:rsidRPr="002B3243">
        <w:rPr>
          <w:b w:val="0"/>
          <w:color w:val="333333"/>
          <w:szCs w:val="28"/>
          <w:shd w:val="clear" w:color="auto" w:fill="FFFFFF"/>
        </w:rPr>
        <w:t xml:space="preserve"> </w:t>
      </w:r>
      <w:r w:rsidRPr="002B3243">
        <w:rPr>
          <w:b w:val="0"/>
          <w:szCs w:val="28"/>
        </w:rPr>
        <w:t xml:space="preserve">в выездах в города Мурманской области для встреч с читателями, литераторами </w:t>
      </w:r>
      <w:r w:rsidR="0048026C">
        <w:rPr>
          <w:b w:val="0"/>
          <w:szCs w:val="28"/>
        </w:rPr>
        <w:br/>
      </w:r>
      <w:r w:rsidRPr="002B3243">
        <w:rPr>
          <w:b w:val="0"/>
          <w:szCs w:val="28"/>
        </w:rPr>
        <w:t>и общественностью.</w:t>
      </w:r>
    </w:p>
    <w:p w:rsidR="004B5B72" w:rsidRDefault="004B5B72" w:rsidP="004B5B72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Дополнительная информация о премии:</w:t>
      </w:r>
    </w:p>
    <w:p w:rsidR="004B5B72" w:rsidRDefault="004B5B72" w:rsidP="004B5B72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F97DC3">
        <w:rPr>
          <w:b w:val="0"/>
          <w:szCs w:val="28"/>
        </w:rPr>
        <w:t xml:space="preserve">тематическая группа ВКонтакте : </w:t>
      </w:r>
      <w:hyperlink r:id="rId9" w:history="1">
        <w:r w:rsidRPr="00220210">
          <w:rPr>
            <w:rStyle w:val="a3"/>
            <w:b w:val="0"/>
            <w:szCs w:val="28"/>
          </w:rPr>
          <w:t>https://vk.com/maslovprem</w:t>
        </w:r>
      </w:hyperlink>
      <w:r w:rsidRPr="00F97DC3">
        <w:rPr>
          <w:b w:val="0"/>
          <w:szCs w:val="28"/>
        </w:rPr>
        <w:t>;</w:t>
      </w:r>
    </w:p>
    <w:p w:rsidR="004B5B72" w:rsidRDefault="004B5B72" w:rsidP="004B5B72">
      <w:pPr>
        <w:pStyle w:val="a4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- сайт премии: </w:t>
      </w:r>
      <w:hyperlink r:id="rId10" w:history="1">
        <w:r w:rsidRPr="00220210">
          <w:rPr>
            <w:rStyle w:val="a3"/>
            <w:b w:val="0"/>
            <w:szCs w:val="28"/>
          </w:rPr>
          <w:t>https://maslovlit.ru/</w:t>
        </w:r>
      </w:hyperlink>
    </w:p>
    <w:p w:rsidR="007621B3" w:rsidRDefault="007621B3" w:rsidP="004B5B72">
      <w:pPr>
        <w:ind w:firstLine="0"/>
        <w:jc w:val="center"/>
      </w:pPr>
    </w:p>
    <w:sectPr w:rsidR="0076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72"/>
    <w:rsid w:val="0048026C"/>
    <w:rsid w:val="004B5B72"/>
    <w:rsid w:val="007621B3"/>
    <w:rsid w:val="009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72"/>
    <w:pP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B72"/>
    <w:rPr>
      <w:color w:val="0066CC"/>
      <w:u w:val="single"/>
    </w:rPr>
  </w:style>
  <w:style w:type="paragraph" w:styleId="a4">
    <w:name w:val="Body Text"/>
    <w:basedOn w:val="a"/>
    <w:link w:val="a5"/>
    <w:rsid w:val="004B5B72"/>
    <w:pPr>
      <w:jc w:val="center"/>
    </w:pPr>
    <w:rPr>
      <w:rFonts w:eastAsia="Times New Roman" w:cs="Times New Roman"/>
      <w:b/>
      <w:bCs/>
      <w:szCs w:val="20"/>
    </w:rPr>
  </w:style>
  <w:style w:type="character" w:customStyle="1" w:styleId="a5">
    <w:name w:val="Основной текст Знак"/>
    <w:basedOn w:val="a0"/>
    <w:link w:val="a4"/>
    <w:rsid w:val="004B5B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72"/>
    <w:pP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B72"/>
    <w:rPr>
      <w:color w:val="0066CC"/>
      <w:u w:val="single"/>
    </w:rPr>
  </w:style>
  <w:style w:type="paragraph" w:styleId="a4">
    <w:name w:val="Body Text"/>
    <w:basedOn w:val="a"/>
    <w:link w:val="a5"/>
    <w:rsid w:val="004B5B72"/>
    <w:pPr>
      <w:jc w:val="center"/>
    </w:pPr>
    <w:rPr>
      <w:rFonts w:eastAsia="Times New Roman" w:cs="Times New Roman"/>
      <w:b/>
      <w:bCs/>
      <w:szCs w:val="20"/>
    </w:rPr>
  </w:style>
  <w:style w:type="character" w:customStyle="1" w:styleId="a5">
    <w:name w:val="Основной текст Знак"/>
    <w:basedOn w:val="a0"/>
    <w:link w:val="a4"/>
    <w:rsid w:val="004B5B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gov-murman.ru/grants/literary_wor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haylova@mgounb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ernelevskayaev@gov-murma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ulture.gov-murman.ru/grants/literary_work/" TargetMode="External"/><Relationship Id="rId10" Type="http://schemas.openxmlformats.org/officeDocument/2006/relationships/hyperlink" Target="https://maslovl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aslovpr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Чернелевская Е.В.</dc:creator>
  <cp:lastModifiedBy>Зав. отд. электронных ресурсов</cp:lastModifiedBy>
  <cp:revision>2</cp:revision>
  <dcterms:created xsi:type="dcterms:W3CDTF">2025-03-20T05:22:00Z</dcterms:created>
  <dcterms:modified xsi:type="dcterms:W3CDTF">2025-03-20T05:22:00Z</dcterms:modified>
</cp:coreProperties>
</file>